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CE9C" w14:textId="77777777" w:rsidR="00D314DF" w:rsidRPr="008978D9" w:rsidRDefault="00D314DF" w:rsidP="00D314DF">
      <w:pPr>
        <w:rPr>
          <w:b/>
          <w:sz w:val="32"/>
        </w:rPr>
      </w:pPr>
      <w:r w:rsidRPr="008978D9">
        <w:rPr>
          <w:b/>
          <w:sz w:val="32"/>
        </w:rPr>
        <w:t>ZONDAG 20 JANUARI 2019</w:t>
      </w:r>
    </w:p>
    <w:p w14:paraId="23ED1250" w14:textId="77777777" w:rsidR="00D314DF" w:rsidRPr="008978D9" w:rsidRDefault="00D314DF" w:rsidP="00D3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D314DF" w:rsidRPr="008978D9" w14:paraId="4DD56B06" w14:textId="77777777" w:rsidTr="00D90E89">
        <w:tc>
          <w:tcPr>
            <w:tcW w:w="1668" w:type="dxa"/>
          </w:tcPr>
          <w:p w14:paraId="58E44028" w14:textId="77777777" w:rsidR="00D314DF" w:rsidRPr="008978D9" w:rsidRDefault="00D314DF" w:rsidP="00D90E89">
            <w:r w:rsidRPr="008978D9">
              <w:t>1</w:t>
            </w:r>
            <w:r>
              <w:t>4</w:t>
            </w:r>
            <w:r w:rsidRPr="008978D9">
              <w:t>:</w:t>
            </w:r>
            <w:r>
              <w:t>3</w:t>
            </w:r>
            <w:r w:rsidRPr="008978D9">
              <w:t>0 – 15:</w:t>
            </w:r>
            <w:r>
              <w:t>00</w:t>
            </w:r>
          </w:p>
        </w:tc>
        <w:tc>
          <w:tcPr>
            <w:tcW w:w="7938" w:type="dxa"/>
          </w:tcPr>
          <w:p w14:paraId="477E281B" w14:textId="77777777" w:rsidR="00D314DF" w:rsidRPr="008978D9" w:rsidRDefault="00D314DF" w:rsidP="00D90E89">
            <w:r w:rsidRPr="008978D9">
              <w:t xml:space="preserve">Ontvangst en </w:t>
            </w:r>
            <w:proofErr w:type="spellStart"/>
            <w:r w:rsidRPr="008978D9">
              <w:t>registratie</w:t>
            </w:r>
            <w:proofErr w:type="spellEnd"/>
          </w:p>
        </w:tc>
      </w:tr>
      <w:tr w:rsidR="00D314DF" w:rsidRPr="00852152" w14:paraId="6F5419D4" w14:textId="77777777" w:rsidTr="00D90E89">
        <w:tc>
          <w:tcPr>
            <w:tcW w:w="1668" w:type="dxa"/>
          </w:tcPr>
          <w:p w14:paraId="0F77AF82" w14:textId="77777777" w:rsidR="00D314DF" w:rsidRPr="008978D9" w:rsidRDefault="00D314DF" w:rsidP="00D90E89">
            <w:r w:rsidRPr="008978D9">
              <w:t>15:</w:t>
            </w:r>
            <w:r>
              <w:t>00</w:t>
            </w:r>
            <w:r w:rsidRPr="008978D9">
              <w:t xml:space="preserve"> – 1</w:t>
            </w:r>
            <w:r>
              <w:t>5</w:t>
            </w:r>
            <w:r w:rsidRPr="008978D9">
              <w:t>:</w:t>
            </w:r>
            <w:r>
              <w:t>15</w:t>
            </w:r>
          </w:p>
        </w:tc>
        <w:tc>
          <w:tcPr>
            <w:tcW w:w="7938" w:type="dxa"/>
          </w:tcPr>
          <w:p w14:paraId="7D94B808" w14:textId="77777777" w:rsidR="00D314DF" w:rsidRPr="008978D9" w:rsidRDefault="00D314DF" w:rsidP="00D90E89">
            <w:pPr>
              <w:rPr>
                <w:lang w:val="nl-NL"/>
              </w:rPr>
            </w:pPr>
            <w:r w:rsidRPr="008978D9">
              <w:rPr>
                <w:lang w:val="nl-NL"/>
              </w:rPr>
              <w:t>Welkom en uitleg programma.</w:t>
            </w:r>
          </w:p>
          <w:p w14:paraId="4D6518BF" w14:textId="77777777" w:rsidR="00D314DF" w:rsidRPr="008978D9" w:rsidRDefault="00D314DF" w:rsidP="00D90E89">
            <w:pPr>
              <w:rPr>
                <w:lang w:val="nl-NL"/>
              </w:rPr>
            </w:pPr>
            <w:proofErr w:type="spellStart"/>
            <w:r w:rsidRPr="00F4603F">
              <w:rPr>
                <w:lang w:val="nl-NL"/>
              </w:rPr>
              <w:t>Chairs</w:t>
            </w:r>
            <w:proofErr w:type="spellEnd"/>
            <w:r w:rsidRPr="00F4603F">
              <w:rPr>
                <w:lang w:val="nl-NL"/>
              </w:rPr>
              <w:t xml:space="preserve">: </w:t>
            </w:r>
          </w:p>
          <w:p w14:paraId="3A732B62" w14:textId="77777777" w:rsidR="00D314DF" w:rsidRPr="008978D9" w:rsidRDefault="00D314DF" w:rsidP="00D90E89">
            <w:pPr>
              <w:rPr>
                <w:lang w:val="nl-NL"/>
              </w:rPr>
            </w:pPr>
          </w:p>
        </w:tc>
      </w:tr>
      <w:tr w:rsidR="00D314DF" w:rsidRPr="008978D9" w14:paraId="427011FE" w14:textId="77777777" w:rsidTr="00D90E89">
        <w:tc>
          <w:tcPr>
            <w:tcW w:w="9606" w:type="dxa"/>
            <w:gridSpan w:val="2"/>
          </w:tcPr>
          <w:p w14:paraId="086FC1F2" w14:textId="77777777" w:rsidR="00D314DF" w:rsidRPr="008978D9" w:rsidRDefault="00D314DF" w:rsidP="00D90E89">
            <w:pPr>
              <w:jc w:val="center"/>
              <w:rPr>
                <w:b/>
              </w:rPr>
            </w:pPr>
            <w:r w:rsidRPr="008978D9">
              <w:rPr>
                <w:b/>
                <w:sz w:val="28"/>
              </w:rPr>
              <w:t>ONDERWERP 1: MAAG- EN OESOFAGUSCARCINOOM</w:t>
            </w:r>
          </w:p>
        </w:tc>
      </w:tr>
      <w:tr w:rsidR="00D314DF" w:rsidRPr="008978D9" w14:paraId="2A591F72" w14:textId="77777777" w:rsidTr="00D90E89">
        <w:tc>
          <w:tcPr>
            <w:tcW w:w="1668" w:type="dxa"/>
          </w:tcPr>
          <w:p w14:paraId="606F1623" w14:textId="77777777" w:rsidR="00D314DF" w:rsidRPr="008978D9" w:rsidRDefault="00D314DF" w:rsidP="00D90E89">
            <w:r w:rsidRPr="008978D9">
              <w:t>1</w:t>
            </w:r>
            <w:r>
              <w:t>5</w:t>
            </w:r>
            <w:r w:rsidRPr="008978D9">
              <w:t>:</w:t>
            </w:r>
            <w:r>
              <w:t>15</w:t>
            </w:r>
            <w:r w:rsidRPr="008978D9">
              <w:t xml:space="preserve"> – 16:</w:t>
            </w:r>
            <w:r>
              <w:t>00</w:t>
            </w:r>
          </w:p>
          <w:p w14:paraId="20B126E4" w14:textId="77777777" w:rsidR="00D314DF" w:rsidRPr="008978D9" w:rsidRDefault="00D314DF" w:rsidP="00D90E89"/>
        </w:tc>
        <w:tc>
          <w:tcPr>
            <w:tcW w:w="7938" w:type="dxa"/>
          </w:tcPr>
          <w:p w14:paraId="472DBB11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</w:p>
          <w:p w14:paraId="406E4488" w14:textId="77777777" w:rsidR="00D314DF" w:rsidRPr="008978D9" w:rsidRDefault="00D314DF" w:rsidP="00D90E89"/>
          <w:p w14:paraId="6147E893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>General Session 2: Perioperative Therapies for Gastric Cancer –</w:t>
            </w:r>
            <w:r w:rsidRPr="008978D9">
              <w:t xml:space="preserve"> </w:t>
            </w:r>
            <w:proofErr w:type="spellStart"/>
            <w:r w:rsidRPr="008978D9">
              <w:t>donderdag</w:t>
            </w:r>
            <w:proofErr w:type="spellEnd"/>
            <w:r w:rsidRPr="008978D9">
              <w:t xml:space="preserve"> 17 </w:t>
            </w:r>
            <w:proofErr w:type="spellStart"/>
            <w:r w:rsidRPr="008978D9">
              <w:t>januari</w:t>
            </w:r>
            <w:proofErr w:type="spellEnd"/>
          </w:p>
          <w:p w14:paraId="1EB24112" w14:textId="77777777" w:rsidR="00D314DF" w:rsidRPr="008978D9" w:rsidRDefault="00D314DF" w:rsidP="00D90E89"/>
          <w:p w14:paraId="37771812" w14:textId="77777777" w:rsidR="00D314DF" w:rsidRPr="008978D9" w:rsidRDefault="00D314DF" w:rsidP="00D90E89">
            <w:pPr>
              <w:tabs>
                <w:tab w:val="left" w:pos="356"/>
              </w:tabs>
              <w:ind w:left="356"/>
              <w:rPr>
                <w:b/>
              </w:rPr>
            </w:pPr>
            <w:proofErr w:type="spellStart"/>
            <w:r w:rsidRPr="008978D9">
              <w:rPr>
                <w:b/>
              </w:rPr>
              <w:t>Neoadjuvant</w:t>
            </w:r>
            <w:proofErr w:type="spellEnd"/>
            <w:r w:rsidRPr="008978D9">
              <w:rPr>
                <w:b/>
              </w:rPr>
              <w:t xml:space="preserve"> Strategies and Indications</w:t>
            </w:r>
          </w:p>
          <w:p w14:paraId="6EE33DC8" w14:textId="77777777" w:rsidR="00D314DF" w:rsidRPr="008978D9" w:rsidRDefault="00D314DF" w:rsidP="00D90E89">
            <w:pPr>
              <w:tabs>
                <w:tab w:val="left" w:pos="356"/>
              </w:tabs>
              <w:ind w:left="356"/>
            </w:pPr>
            <w:r w:rsidRPr="008978D9">
              <w:t xml:space="preserve">Trevor Leong, MBBS, MD, FRANZCR - Peter </w:t>
            </w:r>
            <w:proofErr w:type="spellStart"/>
            <w:r w:rsidRPr="008978D9">
              <w:t>MacCallum</w:t>
            </w:r>
            <w:proofErr w:type="spellEnd"/>
            <w:r w:rsidRPr="008978D9">
              <w:t xml:space="preserve"> Cancer Center</w:t>
            </w:r>
          </w:p>
          <w:p w14:paraId="1EC61A4B" w14:textId="77777777" w:rsidR="00D314DF" w:rsidRPr="008978D9" w:rsidRDefault="00D314DF" w:rsidP="00D90E89">
            <w:pPr>
              <w:tabs>
                <w:tab w:val="left" w:pos="356"/>
              </w:tabs>
              <w:ind w:left="356"/>
            </w:pPr>
          </w:p>
          <w:p w14:paraId="30EB73CF" w14:textId="77777777" w:rsidR="00D314DF" w:rsidRPr="008978D9" w:rsidRDefault="00D314DF" w:rsidP="00D90E89">
            <w:pPr>
              <w:tabs>
                <w:tab w:val="left" w:pos="356"/>
              </w:tabs>
              <w:ind w:left="356"/>
              <w:rPr>
                <w:b/>
              </w:rPr>
            </w:pPr>
            <w:r w:rsidRPr="008978D9">
              <w:rPr>
                <w:b/>
              </w:rPr>
              <w:t>Optimizing Adjuvant Therapy</w:t>
            </w:r>
          </w:p>
          <w:p w14:paraId="53C68764" w14:textId="77777777" w:rsidR="00D314DF" w:rsidRPr="008978D9" w:rsidRDefault="00D314DF" w:rsidP="00D90E89">
            <w:pPr>
              <w:tabs>
                <w:tab w:val="left" w:pos="356"/>
              </w:tabs>
              <w:ind w:left="356"/>
            </w:pPr>
            <w:r w:rsidRPr="008978D9">
              <w:t>David Cunningham, MD - The Royal Marsden Hospital</w:t>
            </w:r>
          </w:p>
          <w:p w14:paraId="0244F434" w14:textId="77777777" w:rsidR="00D314DF" w:rsidRPr="008978D9" w:rsidRDefault="00D314DF" w:rsidP="00D90E89"/>
        </w:tc>
      </w:tr>
      <w:tr w:rsidR="00D314DF" w:rsidRPr="008978D9" w14:paraId="3002C3AF" w14:textId="77777777" w:rsidTr="00D90E89">
        <w:tc>
          <w:tcPr>
            <w:tcW w:w="1668" w:type="dxa"/>
          </w:tcPr>
          <w:p w14:paraId="381826DE" w14:textId="77777777" w:rsidR="00D314DF" w:rsidRPr="008978D9" w:rsidRDefault="00D314DF" w:rsidP="00D90E89">
            <w:r w:rsidRPr="008978D9">
              <w:t>16.</w:t>
            </w:r>
            <w:r>
              <w:t>00</w:t>
            </w:r>
            <w:r w:rsidRPr="008978D9">
              <w:t xml:space="preserve"> – 1</w:t>
            </w:r>
            <w:r>
              <w:t>6</w:t>
            </w:r>
            <w:r w:rsidRPr="008978D9">
              <w:t>:</w:t>
            </w:r>
            <w:r>
              <w:t>3</w:t>
            </w:r>
            <w:r w:rsidRPr="008978D9">
              <w:t>0</w:t>
            </w:r>
          </w:p>
        </w:tc>
        <w:tc>
          <w:tcPr>
            <w:tcW w:w="7938" w:type="dxa"/>
          </w:tcPr>
          <w:p w14:paraId="1197E3F3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>II. Discussie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Casuistiek</w:t>
            </w:r>
            <w:proofErr w:type="spellEnd"/>
          </w:p>
          <w:p w14:paraId="0B1097D4" w14:textId="77777777" w:rsidR="00D314DF" w:rsidRPr="008978D9" w:rsidRDefault="00D314DF" w:rsidP="00D90E89"/>
          <w:p w14:paraId="169D5C7C" w14:textId="77777777" w:rsidR="00D314DF" w:rsidRPr="008978D9" w:rsidRDefault="00D314DF" w:rsidP="00D90E89">
            <w:r w:rsidRPr="008978D9">
              <w:t xml:space="preserve">Over </w:t>
            </w:r>
            <w:proofErr w:type="spellStart"/>
            <w:r w:rsidRPr="008978D9">
              <w:t>sessies</w:t>
            </w:r>
            <w:proofErr w:type="spellEnd"/>
            <w:r w:rsidRPr="008978D9">
              <w:t xml:space="preserve"> uit </w:t>
            </w:r>
            <w:r w:rsidRPr="008978D9">
              <w:rPr>
                <w:i/>
              </w:rPr>
              <w:t>General Session 2: Perioperative Therapies for Gastric Cancer</w:t>
            </w:r>
          </w:p>
          <w:p w14:paraId="2DF1CAED" w14:textId="77777777" w:rsidR="00D314DF" w:rsidRPr="008978D9" w:rsidRDefault="00D314DF" w:rsidP="00D90E89"/>
        </w:tc>
      </w:tr>
      <w:tr w:rsidR="00D314DF" w:rsidRPr="008978D9" w14:paraId="03E62581" w14:textId="77777777" w:rsidTr="00D90E89">
        <w:tc>
          <w:tcPr>
            <w:tcW w:w="1668" w:type="dxa"/>
          </w:tcPr>
          <w:p w14:paraId="7519E564" w14:textId="77777777" w:rsidR="00D314DF" w:rsidRPr="008978D9" w:rsidRDefault="00D314DF" w:rsidP="00D90E89">
            <w:r w:rsidRPr="008978D9">
              <w:t>1</w:t>
            </w:r>
            <w:r>
              <w:t>6</w:t>
            </w:r>
            <w:r w:rsidRPr="008978D9">
              <w:t>:</w:t>
            </w:r>
            <w:r>
              <w:t>3</w:t>
            </w:r>
            <w:r w:rsidRPr="008978D9">
              <w:t>0 – 17:</w:t>
            </w:r>
            <w:r>
              <w:t>0</w:t>
            </w:r>
            <w:r w:rsidRPr="008978D9">
              <w:t>0</w:t>
            </w:r>
          </w:p>
        </w:tc>
        <w:tc>
          <w:tcPr>
            <w:tcW w:w="7938" w:type="dxa"/>
          </w:tcPr>
          <w:p w14:paraId="7D821ED7" w14:textId="77777777" w:rsidR="00D314DF" w:rsidRPr="008978D9" w:rsidRDefault="00D314DF" w:rsidP="00D90E89">
            <w:r w:rsidRPr="008978D9">
              <w:t>Pauze</w:t>
            </w:r>
          </w:p>
        </w:tc>
      </w:tr>
      <w:tr w:rsidR="00D314DF" w:rsidRPr="008978D9" w14:paraId="3C8863A8" w14:textId="77777777" w:rsidTr="00D90E89">
        <w:tc>
          <w:tcPr>
            <w:tcW w:w="1668" w:type="dxa"/>
          </w:tcPr>
          <w:p w14:paraId="2F398208" w14:textId="77777777" w:rsidR="00D314DF" w:rsidRPr="008978D9" w:rsidRDefault="00D314DF" w:rsidP="00D90E89">
            <w:r w:rsidRPr="008978D9">
              <w:t>17:</w:t>
            </w:r>
            <w:r>
              <w:t>0</w:t>
            </w:r>
            <w:r w:rsidRPr="008978D9">
              <w:t>0 – 18.</w:t>
            </w:r>
            <w:r>
              <w:t>0</w:t>
            </w:r>
            <w:r w:rsidRPr="008978D9">
              <w:t>0</w:t>
            </w:r>
          </w:p>
          <w:p w14:paraId="4C3E4146" w14:textId="77777777" w:rsidR="00D314DF" w:rsidRPr="008978D9" w:rsidRDefault="00D314DF" w:rsidP="00D90E89"/>
        </w:tc>
        <w:tc>
          <w:tcPr>
            <w:tcW w:w="7938" w:type="dxa"/>
          </w:tcPr>
          <w:p w14:paraId="0B5B0881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III.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  <w:r w:rsidRPr="008978D9">
              <w:rPr>
                <w:b/>
              </w:rPr>
              <w:t xml:space="preserve"> </w:t>
            </w:r>
          </w:p>
          <w:p w14:paraId="3E61E9D2" w14:textId="77777777" w:rsidR="00D314DF" w:rsidRPr="008978D9" w:rsidRDefault="00D314DF" w:rsidP="00D90E89"/>
          <w:p w14:paraId="4D53F687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 xml:space="preserve">General Session 3: Personalized Therapy for Advanced </w:t>
            </w:r>
            <w:proofErr w:type="spellStart"/>
            <w:r w:rsidRPr="008978D9">
              <w:rPr>
                <w:i/>
              </w:rPr>
              <w:t>Esophago</w:t>
            </w:r>
            <w:proofErr w:type="spellEnd"/>
            <w:r w:rsidRPr="008978D9">
              <w:rPr>
                <w:i/>
              </w:rPr>
              <w:t>-Gastric Malignancies</w:t>
            </w:r>
            <w:r w:rsidRPr="008978D9">
              <w:t xml:space="preserve"> </w:t>
            </w:r>
            <w:r w:rsidRPr="008978D9">
              <w:softHyphen/>
              <w:t xml:space="preserve">– </w:t>
            </w:r>
            <w:proofErr w:type="spellStart"/>
            <w:r w:rsidRPr="008978D9">
              <w:t>donderdag</w:t>
            </w:r>
            <w:proofErr w:type="spellEnd"/>
            <w:r w:rsidRPr="008978D9">
              <w:t xml:space="preserve"> 17 </w:t>
            </w:r>
            <w:proofErr w:type="spellStart"/>
            <w:r w:rsidRPr="008978D9">
              <w:t>januari</w:t>
            </w:r>
            <w:proofErr w:type="spellEnd"/>
          </w:p>
          <w:p w14:paraId="29257FB2" w14:textId="77777777" w:rsidR="00D314DF" w:rsidRPr="008978D9" w:rsidRDefault="00D314DF" w:rsidP="00D90E89"/>
          <w:p w14:paraId="1EA0A3A9" w14:textId="77777777" w:rsidR="00D314DF" w:rsidRPr="008978D9" w:rsidRDefault="00D314DF" w:rsidP="00D90E89">
            <w:pPr>
              <w:tabs>
                <w:tab w:val="left" w:pos="336"/>
              </w:tabs>
              <w:ind w:left="336"/>
              <w:rPr>
                <w:b/>
              </w:rPr>
            </w:pPr>
            <w:r w:rsidRPr="008978D9">
              <w:rPr>
                <w:b/>
              </w:rPr>
              <w:t xml:space="preserve">Integration of Immunotherapy </w:t>
            </w:r>
          </w:p>
          <w:p w14:paraId="13B355A0" w14:textId="77777777" w:rsidR="00D314DF" w:rsidRPr="008978D9" w:rsidRDefault="00D314DF" w:rsidP="00D90E89">
            <w:pPr>
              <w:tabs>
                <w:tab w:val="left" w:pos="336"/>
              </w:tabs>
              <w:ind w:left="336"/>
            </w:pPr>
            <w:proofErr w:type="spellStart"/>
            <w:r w:rsidRPr="008978D9">
              <w:t>Jaafar</w:t>
            </w:r>
            <w:proofErr w:type="spellEnd"/>
            <w:r w:rsidRPr="008978D9">
              <w:t xml:space="preserve"> </w:t>
            </w:r>
            <w:proofErr w:type="spellStart"/>
            <w:r w:rsidRPr="008978D9">
              <w:t>Bennouna</w:t>
            </w:r>
            <w:proofErr w:type="spellEnd"/>
            <w:r w:rsidRPr="008978D9">
              <w:t xml:space="preserve">, MD, PhD - Centre </w:t>
            </w:r>
            <w:proofErr w:type="spellStart"/>
            <w:r w:rsidRPr="008978D9">
              <w:t>Hospitalier</w:t>
            </w:r>
            <w:proofErr w:type="spellEnd"/>
            <w:r w:rsidRPr="008978D9">
              <w:t xml:space="preserve"> </w:t>
            </w:r>
            <w:proofErr w:type="spellStart"/>
            <w:r w:rsidRPr="008978D9">
              <w:t>Universitaire</w:t>
            </w:r>
            <w:proofErr w:type="spellEnd"/>
            <w:r w:rsidRPr="008978D9">
              <w:t xml:space="preserve"> Nantes, Digestive Oncology</w:t>
            </w:r>
          </w:p>
          <w:p w14:paraId="61E89CAF" w14:textId="77777777" w:rsidR="00D314DF" w:rsidRPr="008978D9" w:rsidRDefault="00D314DF" w:rsidP="00D90E89">
            <w:pPr>
              <w:tabs>
                <w:tab w:val="left" w:pos="336"/>
              </w:tabs>
              <w:ind w:left="336"/>
            </w:pPr>
          </w:p>
          <w:p w14:paraId="33CFE34E" w14:textId="77777777" w:rsidR="00D314DF" w:rsidRPr="008978D9" w:rsidRDefault="00D314DF" w:rsidP="00D90E89">
            <w:pPr>
              <w:tabs>
                <w:tab w:val="left" w:pos="336"/>
              </w:tabs>
              <w:ind w:left="336"/>
              <w:rPr>
                <w:b/>
              </w:rPr>
            </w:pPr>
            <w:r w:rsidRPr="008978D9">
              <w:rPr>
                <w:b/>
              </w:rPr>
              <w:t>Role of Targeted Therapy in Treatment</w:t>
            </w:r>
          </w:p>
          <w:p w14:paraId="494FF93B" w14:textId="77777777" w:rsidR="00D314DF" w:rsidRPr="008978D9" w:rsidRDefault="00D314DF" w:rsidP="00D90E89">
            <w:pPr>
              <w:tabs>
                <w:tab w:val="left" w:pos="336"/>
              </w:tabs>
              <w:ind w:left="336"/>
            </w:pPr>
            <w:r w:rsidRPr="008978D9">
              <w:t>Anna Dorothea Wagner, MD - University of Lausanne</w:t>
            </w:r>
          </w:p>
          <w:p w14:paraId="1C193ABB" w14:textId="77777777" w:rsidR="00D314DF" w:rsidRPr="008978D9" w:rsidRDefault="00D314DF" w:rsidP="00D90E89">
            <w:pPr>
              <w:tabs>
                <w:tab w:val="left" w:pos="336"/>
              </w:tabs>
              <w:ind w:left="336"/>
            </w:pPr>
          </w:p>
          <w:p w14:paraId="0EEED9CD" w14:textId="77777777" w:rsidR="00D314DF" w:rsidRPr="008978D9" w:rsidRDefault="00D314DF" w:rsidP="00D90E89">
            <w:pPr>
              <w:tabs>
                <w:tab w:val="left" w:pos="336"/>
              </w:tabs>
              <w:ind w:left="336"/>
              <w:rPr>
                <w:b/>
              </w:rPr>
            </w:pPr>
            <w:r w:rsidRPr="008978D9">
              <w:rPr>
                <w:b/>
              </w:rPr>
              <w:t>Biomarkers for Individualized Management and Response Assessment</w:t>
            </w:r>
          </w:p>
          <w:p w14:paraId="7C2633FC" w14:textId="77777777" w:rsidR="00D314DF" w:rsidRPr="008978D9" w:rsidRDefault="00D314DF" w:rsidP="00D90E89">
            <w:pPr>
              <w:tabs>
                <w:tab w:val="left" w:pos="336"/>
              </w:tabs>
              <w:ind w:left="336"/>
            </w:pPr>
            <w:proofErr w:type="spellStart"/>
            <w:r w:rsidRPr="008978D9">
              <w:t>Karyn</w:t>
            </w:r>
            <w:proofErr w:type="spellEnd"/>
            <w:r w:rsidRPr="008978D9">
              <w:t xml:space="preserve"> A. Goodman, MD, MS - University of Colorado</w:t>
            </w:r>
          </w:p>
          <w:p w14:paraId="60A53252" w14:textId="77777777" w:rsidR="00D314DF" w:rsidRPr="008978D9" w:rsidRDefault="00D314DF" w:rsidP="00D90E89"/>
        </w:tc>
      </w:tr>
      <w:tr w:rsidR="00D314DF" w:rsidRPr="008978D9" w14:paraId="4EAF1A61" w14:textId="77777777" w:rsidTr="00D90E89">
        <w:tc>
          <w:tcPr>
            <w:tcW w:w="1668" w:type="dxa"/>
          </w:tcPr>
          <w:p w14:paraId="57640523" w14:textId="77777777" w:rsidR="00D314DF" w:rsidRPr="00F4603F" w:rsidRDefault="00D314DF" w:rsidP="00D90E89">
            <w:r w:rsidRPr="00F4603F">
              <w:t>18.</w:t>
            </w:r>
            <w:r>
              <w:t>0</w:t>
            </w:r>
            <w:r w:rsidRPr="00F4603F">
              <w:t>0 -19:30</w:t>
            </w:r>
          </w:p>
          <w:p w14:paraId="3325F924" w14:textId="77777777" w:rsidR="00D314DF" w:rsidRPr="00F4603F" w:rsidRDefault="00D314DF" w:rsidP="00D90E89"/>
        </w:tc>
        <w:tc>
          <w:tcPr>
            <w:tcW w:w="7938" w:type="dxa"/>
          </w:tcPr>
          <w:p w14:paraId="52D3A35B" w14:textId="77777777" w:rsidR="00D314DF" w:rsidRPr="00F4603F" w:rsidRDefault="00D314DF" w:rsidP="00D90E89">
            <w:pPr>
              <w:rPr>
                <w:b/>
              </w:rPr>
            </w:pPr>
            <w:r w:rsidRPr="00F4603F">
              <w:rPr>
                <w:b/>
              </w:rPr>
              <w:t xml:space="preserve">IV. </w:t>
            </w:r>
            <w:proofErr w:type="spellStart"/>
            <w:r w:rsidRPr="00F4603F">
              <w:rPr>
                <w:b/>
              </w:rPr>
              <w:t>Virtuele</w:t>
            </w:r>
            <w:proofErr w:type="spellEnd"/>
            <w:r w:rsidRPr="00F4603F">
              <w:rPr>
                <w:b/>
              </w:rPr>
              <w:t xml:space="preserve"> </w:t>
            </w:r>
            <w:proofErr w:type="spellStart"/>
            <w:r w:rsidRPr="00F4603F">
              <w:rPr>
                <w:b/>
              </w:rPr>
              <w:t>sessies</w:t>
            </w:r>
            <w:proofErr w:type="spellEnd"/>
            <w:r w:rsidRPr="00F4603F">
              <w:rPr>
                <w:b/>
              </w:rPr>
              <w:t xml:space="preserve"> (oral abstracts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oesofagus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maag</w:t>
            </w:r>
            <w:proofErr w:type="spellEnd"/>
            <w:r>
              <w:rPr>
                <w:b/>
              </w:rPr>
              <w:t xml:space="preserve">, pancreas, </w:t>
            </w:r>
            <w:proofErr w:type="spellStart"/>
            <w:r>
              <w:rPr>
                <w:b/>
              </w:rPr>
              <w:t>hepatocellulair</w:t>
            </w:r>
            <w:proofErr w:type="spellEnd"/>
            <w:r w:rsidRPr="00F4603F">
              <w:rPr>
                <w:b/>
              </w:rPr>
              <w:t>)</w:t>
            </w:r>
          </w:p>
          <w:p w14:paraId="1C2ECCA0" w14:textId="77777777" w:rsidR="00D314DF" w:rsidRPr="00F4603F" w:rsidRDefault="00D314DF" w:rsidP="00D90E89"/>
          <w:p w14:paraId="4A6CE58C" w14:textId="77777777" w:rsidR="00D314DF" w:rsidRPr="00F4603F" w:rsidRDefault="00D314DF" w:rsidP="00D90E89"/>
        </w:tc>
      </w:tr>
      <w:tr w:rsidR="00D314DF" w:rsidRPr="008978D9" w14:paraId="1E7DD1E6" w14:textId="77777777" w:rsidTr="00D90E89">
        <w:tc>
          <w:tcPr>
            <w:tcW w:w="1668" w:type="dxa"/>
          </w:tcPr>
          <w:p w14:paraId="2E93D202" w14:textId="77777777" w:rsidR="00D314DF" w:rsidRPr="00F4603F" w:rsidRDefault="00D314DF" w:rsidP="00D90E89">
            <w:r w:rsidRPr="00F4603F">
              <w:t>19:30 – 20:</w:t>
            </w:r>
            <w:r>
              <w:t>00</w:t>
            </w:r>
          </w:p>
        </w:tc>
        <w:tc>
          <w:tcPr>
            <w:tcW w:w="7938" w:type="dxa"/>
          </w:tcPr>
          <w:p w14:paraId="77EC573D" w14:textId="77777777" w:rsidR="00D314DF" w:rsidRPr="00F4603F" w:rsidRDefault="00D314DF" w:rsidP="00D90E89">
            <w:pPr>
              <w:rPr>
                <w:b/>
              </w:rPr>
            </w:pPr>
            <w:r w:rsidRPr="00F4603F">
              <w:rPr>
                <w:b/>
              </w:rPr>
              <w:t>V. Casus en discussie</w:t>
            </w:r>
          </w:p>
          <w:p w14:paraId="40DBA80F" w14:textId="77777777" w:rsidR="00D314DF" w:rsidRPr="00F4603F" w:rsidRDefault="00D314DF" w:rsidP="00D90E89"/>
          <w:p w14:paraId="45CB2CAD" w14:textId="77777777" w:rsidR="00D314DF" w:rsidRPr="00F4603F" w:rsidRDefault="00D314DF" w:rsidP="00D90E89"/>
        </w:tc>
      </w:tr>
      <w:tr w:rsidR="00D314DF" w:rsidRPr="008978D9" w14:paraId="034F2234" w14:textId="77777777" w:rsidTr="00D90E89">
        <w:tc>
          <w:tcPr>
            <w:tcW w:w="1668" w:type="dxa"/>
          </w:tcPr>
          <w:p w14:paraId="5BEA315B" w14:textId="77777777" w:rsidR="00D314DF" w:rsidRPr="00030050" w:rsidRDefault="00D314DF" w:rsidP="00D90E89">
            <w:r w:rsidRPr="00030050">
              <w:lastRenderedPageBreak/>
              <w:t>20:</w:t>
            </w:r>
            <w:r>
              <w:t>00</w:t>
            </w:r>
            <w:r w:rsidRPr="00030050">
              <w:t xml:space="preserve"> – 21:30</w:t>
            </w:r>
          </w:p>
        </w:tc>
        <w:tc>
          <w:tcPr>
            <w:tcW w:w="7938" w:type="dxa"/>
          </w:tcPr>
          <w:p w14:paraId="427450DE" w14:textId="77777777" w:rsidR="00D314DF" w:rsidRPr="00030050" w:rsidRDefault="00D314DF" w:rsidP="00D90E89">
            <w:r w:rsidRPr="00030050">
              <w:t>Diner</w:t>
            </w:r>
          </w:p>
        </w:tc>
      </w:tr>
    </w:tbl>
    <w:p w14:paraId="0DDFD84B" w14:textId="77777777" w:rsidR="00D314DF" w:rsidRPr="008978D9" w:rsidRDefault="00D314DF" w:rsidP="00D314DF">
      <w:pPr>
        <w:rPr>
          <w:b/>
        </w:rPr>
      </w:pPr>
      <w:r w:rsidRPr="008978D9">
        <w:br w:type="column"/>
      </w:r>
      <w:r w:rsidRPr="008978D9">
        <w:rPr>
          <w:b/>
          <w:sz w:val="32"/>
        </w:rPr>
        <w:lastRenderedPageBreak/>
        <w:t>MAANDAG 21 JANUARI 2016</w:t>
      </w:r>
    </w:p>
    <w:p w14:paraId="5F797FF3" w14:textId="77777777" w:rsidR="00D314DF" w:rsidRPr="008978D9" w:rsidRDefault="00D314DF" w:rsidP="00D314D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D314DF" w:rsidRPr="00852152" w14:paraId="3A360D88" w14:textId="77777777" w:rsidTr="00D90E89">
        <w:tc>
          <w:tcPr>
            <w:tcW w:w="9606" w:type="dxa"/>
            <w:gridSpan w:val="2"/>
          </w:tcPr>
          <w:p w14:paraId="532E81CA" w14:textId="77777777" w:rsidR="00D314DF" w:rsidRPr="008978D9" w:rsidRDefault="00D314DF" w:rsidP="00D90E89">
            <w:pPr>
              <w:jc w:val="center"/>
              <w:rPr>
                <w:b/>
                <w:lang w:val="nl-NL"/>
              </w:rPr>
            </w:pPr>
            <w:r w:rsidRPr="008978D9">
              <w:rPr>
                <w:b/>
                <w:sz w:val="28"/>
                <w:lang w:val="nl-NL"/>
              </w:rPr>
              <w:t>ONDERWERP 2: NEURO-ENDOCRIEN – HEPATOCELLULAIR – PANCREAS</w:t>
            </w:r>
          </w:p>
        </w:tc>
      </w:tr>
      <w:tr w:rsidR="00D314DF" w:rsidRPr="008978D9" w14:paraId="6400837C" w14:textId="77777777" w:rsidTr="00D90E89">
        <w:tc>
          <w:tcPr>
            <w:tcW w:w="1668" w:type="dxa"/>
          </w:tcPr>
          <w:p w14:paraId="46B1EA81" w14:textId="77777777" w:rsidR="00D314DF" w:rsidRPr="008978D9" w:rsidRDefault="00D314DF" w:rsidP="00D90E89">
            <w:pPr>
              <w:rPr>
                <w:highlight w:val="yellow"/>
              </w:rPr>
            </w:pPr>
            <w:r w:rsidRPr="008978D9">
              <w:t>08:30 – 09:30</w:t>
            </w:r>
          </w:p>
        </w:tc>
        <w:tc>
          <w:tcPr>
            <w:tcW w:w="7938" w:type="dxa"/>
          </w:tcPr>
          <w:p w14:paraId="327E375F" w14:textId="77777777" w:rsidR="00D314DF" w:rsidRPr="008978D9" w:rsidRDefault="00D314DF" w:rsidP="00D90E89">
            <w:pPr>
              <w:rPr>
                <w:lang w:val="nl-NL"/>
              </w:rPr>
            </w:pPr>
          </w:p>
          <w:p w14:paraId="2F1F0F8E" w14:textId="77777777" w:rsidR="00D314DF" w:rsidRPr="008978D9" w:rsidRDefault="00D314DF" w:rsidP="00D90E89">
            <w:pPr>
              <w:rPr>
                <w:lang w:val="nl-NL"/>
              </w:rPr>
            </w:pPr>
            <w:proofErr w:type="spellStart"/>
            <w:r w:rsidRPr="00030050">
              <w:rPr>
                <w:lang w:val="nl-NL"/>
              </w:rPr>
              <w:t>Chairs</w:t>
            </w:r>
            <w:proofErr w:type="spellEnd"/>
            <w:r w:rsidRPr="00030050">
              <w:rPr>
                <w:lang w:val="nl-NL"/>
              </w:rPr>
              <w:t xml:space="preserve">: </w:t>
            </w:r>
          </w:p>
          <w:p w14:paraId="55A47E78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hepatocellulair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carcinoom</w:t>
            </w:r>
            <w:proofErr w:type="spellEnd"/>
          </w:p>
          <w:p w14:paraId="2294B12A" w14:textId="77777777" w:rsidR="00D314DF" w:rsidRPr="008978D9" w:rsidRDefault="00D314DF" w:rsidP="00D90E89"/>
          <w:p w14:paraId="3D5D5D7E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 xml:space="preserve">General Session 6: Advancements in Treatment of </w:t>
            </w:r>
            <w:proofErr w:type="spellStart"/>
            <w:r w:rsidRPr="008978D9">
              <w:rPr>
                <w:i/>
              </w:rPr>
              <w:t>Cholangiocarcinoma</w:t>
            </w:r>
            <w:proofErr w:type="spellEnd"/>
            <w:r w:rsidRPr="008978D9">
              <w:rPr>
                <w:i/>
              </w:rPr>
              <w:t xml:space="preserve"> and Hepatocellular Carcinoma</w:t>
            </w:r>
            <w:r w:rsidRPr="008978D9">
              <w:t xml:space="preserve"> – </w:t>
            </w:r>
            <w:proofErr w:type="spellStart"/>
            <w:r w:rsidRPr="008978D9">
              <w:t>vrijdag</w:t>
            </w:r>
            <w:proofErr w:type="spellEnd"/>
            <w:r w:rsidRPr="008978D9">
              <w:t xml:space="preserve"> 18 </w:t>
            </w:r>
            <w:proofErr w:type="spellStart"/>
            <w:r w:rsidRPr="008978D9">
              <w:t>januari</w:t>
            </w:r>
            <w:proofErr w:type="spellEnd"/>
          </w:p>
          <w:p w14:paraId="41D87E52" w14:textId="77777777" w:rsidR="00D314DF" w:rsidRPr="008978D9" w:rsidRDefault="00D314DF" w:rsidP="00D90E89"/>
          <w:p w14:paraId="2972D792" w14:textId="77777777" w:rsidR="00D314DF" w:rsidRPr="008978D9" w:rsidRDefault="00D314DF" w:rsidP="00D90E89">
            <w:pPr>
              <w:tabs>
                <w:tab w:val="left" w:pos="309"/>
              </w:tabs>
              <w:ind w:left="309"/>
              <w:rPr>
                <w:b/>
              </w:rPr>
            </w:pPr>
            <w:r w:rsidRPr="008978D9">
              <w:rPr>
                <w:b/>
              </w:rPr>
              <w:t xml:space="preserve">Novel Therapies for </w:t>
            </w:r>
            <w:proofErr w:type="spellStart"/>
            <w:r w:rsidRPr="008978D9">
              <w:rPr>
                <w:b/>
              </w:rPr>
              <w:t>Cholangiocarcinoma</w:t>
            </w:r>
            <w:proofErr w:type="spellEnd"/>
            <w:r w:rsidRPr="008978D9">
              <w:rPr>
                <w:b/>
              </w:rPr>
              <w:t>: One Size Fits All?</w:t>
            </w:r>
          </w:p>
          <w:p w14:paraId="35C4D654" w14:textId="77777777" w:rsidR="00D314DF" w:rsidRPr="008978D9" w:rsidRDefault="00D314DF" w:rsidP="00D90E89">
            <w:pPr>
              <w:tabs>
                <w:tab w:val="left" w:pos="309"/>
              </w:tabs>
              <w:ind w:left="309"/>
            </w:pPr>
            <w:proofErr w:type="spellStart"/>
            <w:r w:rsidRPr="008978D9">
              <w:t>Rachna</w:t>
            </w:r>
            <w:proofErr w:type="spellEnd"/>
            <w:r w:rsidRPr="008978D9">
              <w:t xml:space="preserve"> T. </w:t>
            </w:r>
            <w:proofErr w:type="spellStart"/>
            <w:r w:rsidRPr="008978D9">
              <w:t>Shroff</w:t>
            </w:r>
            <w:proofErr w:type="spellEnd"/>
            <w:r w:rsidRPr="008978D9">
              <w:t>, MD - University of Arizona</w:t>
            </w:r>
          </w:p>
          <w:p w14:paraId="5B5F29A2" w14:textId="77777777" w:rsidR="00D314DF" w:rsidRPr="008978D9" w:rsidRDefault="00D314DF" w:rsidP="00D90E89">
            <w:pPr>
              <w:tabs>
                <w:tab w:val="left" w:pos="309"/>
              </w:tabs>
              <w:ind w:left="309"/>
            </w:pPr>
          </w:p>
          <w:p w14:paraId="6CCD12E0" w14:textId="77777777" w:rsidR="00D314DF" w:rsidRPr="008978D9" w:rsidRDefault="00D314DF" w:rsidP="00D90E89">
            <w:r w:rsidRPr="00030050">
              <w:t xml:space="preserve">+ </w:t>
            </w:r>
            <w:proofErr w:type="gramStart"/>
            <w:r w:rsidRPr="00030050">
              <w:t>abstract</w:t>
            </w:r>
            <w:proofErr w:type="gramEnd"/>
            <w:r w:rsidRPr="00030050">
              <w:t xml:space="preserve">(s) </w:t>
            </w:r>
            <w:r>
              <w:t xml:space="preserve">en/of </w:t>
            </w:r>
            <w:proofErr w:type="spellStart"/>
            <w:r>
              <w:t>casuistiek</w:t>
            </w:r>
            <w:proofErr w:type="spellEnd"/>
          </w:p>
          <w:p w14:paraId="125A1237" w14:textId="77777777" w:rsidR="00D314DF" w:rsidRPr="00030050" w:rsidRDefault="00D314DF" w:rsidP="00D90E89"/>
          <w:p w14:paraId="24797EC1" w14:textId="77777777" w:rsidR="00D314DF" w:rsidRPr="008978D9" w:rsidRDefault="00D314DF" w:rsidP="00D90E89"/>
        </w:tc>
      </w:tr>
      <w:tr w:rsidR="00D314DF" w:rsidRPr="008978D9" w14:paraId="10094AC5" w14:textId="77777777" w:rsidTr="00D90E89">
        <w:tc>
          <w:tcPr>
            <w:tcW w:w="1668" w:type="dxa"/>
          </w:tcPr>
          <w:p w14:paraId="02C10FEE" w14:textId="77777777" w:rsidR="00D314DF" w:rsidRPr="008978D9" w:rsidRDefault="00D314DF" w:rsidP="00D90E89">
            <w:r w:rsidRPr="008978D9">
              <w:t>9:30 – 10:30</w:t>
            </w:r>
          </w:p>
        </w:tc>
        <w:tc>
          <w:tcPr>
            <w:tcW w:w="7938" w:type="dxa"/>
          </w:tcPr>
          <w:p w14:paraId="438CD5CF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pancreascarcinoom</w:t>
            </w:r>
            <w:proofErr w:type="spellEnd"/>
          </w:p>
          <w:p w14:paraId="0CF33075" w14:textId="77777777" w:rsidR="00D314DF" w:rsidRPr="008978D9" w:rsidRDefault="00D314DF" w:rsidP="00D90E89"/>
          <w:p w14:paraId="6896C335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 xml:space="preserve">General Session 5: Pancreatic Cancer - Real World Applications of the Data </w:t>
            </w:r>
            <w:r w:rsidRPr="008978D9">
              <w:t xml:space="preserve">– </w:t>
            </w:r>
            <w:proofErr w:type="spellStart"/>
            <w:r w:rsidRPr="008978D9">
              <w:t>vrijdag</w:t>
            </w:r>
            <w:proofErr w:type="spellEnd"/>
            <w:r w:rsidRPr="008978D9">
              <w:t xml:space="preserve"> 18 </w:t>
            </w:r>
            <w:proofErr w:type="spellStart"/>
            <w:r w:rsidRPr="008978D9">
              <w:t>januari</w:t>
            </w:r>
            <w:proofErr w:type="spellEnd"/>
          </w:p>
          <w:p w14:paraId="7ACBA5C3" w14:textId="77777777" w:rsidR="00D314DF" w:rsidRPr="008978D9" w:rsidRDefault="00D314DF" w:rsidP="00D90E89"/>
          <w:p w14:paraId="71A31E0D" w14:textId="77777777" w:rsidR="00D314DF" w:rsidRPr="008978D9" w:rsidRDefault="00D314DF" w:rsidP="00D90E89">
            <w:pPr>
              <w:tabs>
                <w:tab w:val="left" w:pos="299"/>
              </w:tabs>
              <w:ind w:left="299"/>
            </w:pPr>
            <w:r w:rsidRPr="008978D9">
              <w:rPr>
                <w:b/>
              </w:rPr>
              <w:t xml:space="preserve">Sequencing Therapy for </w:t>
            </w:r>
            <w:proofErr w:type="spellStart"/>
            <w:r w:rsidRPr="008978D9">
              <w:rPr>
                <w:b/>
              </w:rPr>
              <w:t>Resectable</w:t>
            </w:r>
            <w:proofErr w:type="spellEnd"/>
            <w:r w:rsidRPr="008978D9">
              <w:rPr>
                <w:b/>
              </w:rPr>
              <w:t xml:space="preserve"> and Borderline </w:t>
            </w:r>
            <w:proofErr w:type="spellStart"/>
            <w:r w:rsidRPr="008978D9">
              <w:rPr>
                <w:b/>
              </w:rPr>
              <w:t>Resectable</w:t>
            </w:r>
            <w:proofErr w:type="spellEnd"/>
            <w:r w:rsidRPr="008978D9">
              <w:rPr>
                <w:b/>
              </w:rPr>
              <w:t xml:space="preserve"> Pancreas Cance</w:t>
            </w:r>
            <w:r w:rsidRPr="008978D9">
              <w:t>r</w:t>
            </w:r>
          </w:p>
          <w:p w14:paraId="19C4CE70" w14:textId="77777777" w:rsidR="00D314DF" w:rsidRPr="008978D9" w:rsidRDefault="00D314DF" w:rsidP="00D90E89">
            <w:pPr>
              <w:tabs>
                <w:tab w:val="left" w:pos="299"/>
              </w:tabs>
              <w:ind w:left="299"/>
            </w:pPr>
            <w:r w:rsidRPr="008978D9">
              <w:t xml:space="preserve">Cristina </w:t>
            </w:r>
            <w:proofErr w:type="spellStart"/>
            <w:r w:rsidRPr="008978D9">
              <w:t>Ferrone</w:t>
            </w:r>
            <w:proofErr w:type="spellEnd"/>
            <w:r w:rsidRPr="008978D9">
              <w:t>, MD - Massachusetts General Hospital</w:t>
            </w:r>
          </w:p>
          <w:p w14:paraId="2E305FF4" w14:textId="77777777" w:rsidR="00D314DF" w:rsidRPr="008978D9" w:rsidRDefault="00D314DF" w:rsidP="00D90E89">
            <w:pPr>
              <w:tabs>
                <w:tab w:val="left" w:pos="299"/>
              </w:tabs>
              <w:ind w:left="299"/>
            </w:pPr>
          </w:p>
          <w:p w14:paraId="10DDCF23" w14:textId="77777777" w:rsidR="00D314DF" w:rsidRPr="008978D9" w:rsidRDefault="00D314DF" w:rsidP="00D90E89">
            <w:pPr>
              <w:tabs>
                <w:tab w:val="left" w:pos="299"/>
              </w:tabs>
              <w:ind w:left="299"/>
              <w:rPr>
                <w:b/>
              </w:rPr>
            </w:pPr>
            <w:r w:rsidRPr="008978D9">
              <w:rPr>
                <w:b/>
              </w:rPr>
              <w:t>Moving Beyond FOLFIRINOX and Gemcitabine/Nab-paclitaxel for Systemic Disease</w:t>
            </w:r>
          </w:p>
          <w:p w14:paraId="28602DBC" w14:textId="77777777" w:rsidR="00D314DF" w:rsidRPr="008978D9" w:rsidRDefault="00D314DF" w:rsidP="00D90E89">
            <w:pPr>
              <w:tabs>
                <w:tab w:val="left" w:pos="299"/>
              </w:tabs>
              <w:ind w:left="299"/>
            </w:pPr>
            <w:proofErr w:type="spellStart"/>
            <w:r w:rsidRPr="008978D9">
              <w:t>Bassel</w:t>
            </w:r>
            <w:proofErr w:type="spellEnd"/>
            <w:r w:rsidRPr="008978D9">
              <w:t xml:space="preserve"> F. El-</w:t>
            </w:r>
            <w:proofErr w:type="spellStart"/>
            <w:r w:rsidRPr="008978D9">
              <w:t>Rayes</w:t>
            </w:r>
            <w:proofErr w:type="spellEnd"/>
            <w:r w:rsidRPr="008978D9">
              <w:t xml:space="preserve">, MD - Department of Hematology and Medical Oncology, </w:t>
            </w:r>
            <w:proofErr w:type="spellStart"/>
            <w:r w:rsidRPr="008978D9">
              <w:t>Winship</w:t>
            </w:r>
            <w:proofErr w:type="spellEnd"/>
            <w:r w:rsidRPr="008978D9">
              <w:t xml:space="preserve"> Cancer Institute of Emory University</w:t>
            </w:r>
          </w:p>
          <w:p w14:paraId="0CC74BBC" w14:textId="77777777" w:rsidR="00D314DF" w:rsidRPr="008978D9" w:rsidRDefault="00D314DF" w:rsidP="00D90E89"/>
          <w:p w14:paraId="54B114E2" w14:textId="77777777" w:rsidR="00D314DF" w:rsidRPr="008978D9" w:rsidRDefault="00D314DF" w:rsidP="00D90E89">
            <w:r w:rsidRPr="00030050">
              <w:t xml:space="preserve">+ </w:t>
            </w:r>
            <w:proofErr w:type="gramStart"/>
            <w:r w:rsidRPr="00030050">
              <w:t>abstract</w:t>
            </w:r>
            <w:proofErr w:type="gramEnd"/>
            <w:r w:rsidRPr="00030050">
              <w:t xml:space="preserve">(s) of </w:t>
            </w:r>
            <w:proofErr w:type="spellStart"/>
            <w:r w:rsidRPr="00030050">
              <w:t>casussessie</w:t>
            </w:r>
            <w:proofErr w:type="spellEnd"/>
          </w:p>
          <w:p w14:paraId="287AF4AD" w14:textId="77777777" w:rsidR="00D314DF" w:rsidRPr="008978D9" w:rsidRDefault="00D314DF" w:rsidP="00D90E89"/>
        </w:tc>
      </w:tr>
      <w:tr w:rsidR="00D314DF" w:rsidRPr="008978D9" w14:paraId="33C85AA9" w14:textId="77777777" w:rsidTr="00D90E89">
        <w:tc>
          <w:tcPr>
            <w:tcW w:w="1668" w:type="dxa"/>
          </w:tcPr>
          <w:p w14:paraId="4F862AB4" w14:textId="77777777" w:rsidR="00D314DF" w:rsidRPr="008978D9" w:rsidRDefault="00D314DF" w:rsidP="00D90E89">
            <w:r w:rsidRPr="008978D9">
              <w:t>10:30-11:00</w:t>
            </w:r>
          </w:p>
        </w:tc>
        <w:tc>
          <w:tcPr>
            <w:tcW w:w="7938" w:type="dxa"/>
          </w:tcPr>
          <w:p w14:paraId="69210BA3" w14:textId="77777777" w:rsidR="00D314DF" w:rsidRPr="008978D9" w:rsidRDefault="00D314DF" w:rsidP="00D90E89">
            <w:r w:rsidRPr="008978D9">
              <w:t>Pauze</w:t>
            </w:r>
          </w:p>
        </w:tc>
      </w:tr>
      <w:tr w:rsidR="00D314DF" w:rsidRPr="008978D9" w14:paraId="59E1A3CC" w14:textId="77777777" w:rsidTr="00D90E89">
        <w:tc>
          <w:tcPr>
            <w:tcW w:w="9606" w:type="dxa"/>
            <w:gridSpan w:val="2"/>
          </w:tcPr>
          <w:p w14:paraId="284AD532" w14:textId="77777777" w:rsidR="00D314DF" w:rsidRPr="008978D9" w:rsidRDefault="00D314DF" w:rsidP="00D90E89">
            <w:pPr>
              <w:jc w:val="center"/>
              <w:rPr>
                <w:b/>
              </w:rPr>
            </w:pPr>
            <w:r w:rsidRPr="008978D9">
              <w:rPr>
                <w:b/>
                <w:sz w:val="28"/>
              </w:rPr>
              <w:t>ONDERWERP 3: NIEUWE ONTWIKKELINGEN</w:t>
            </w:r>
          </w:p>
        </w:tc>
      </w:tr>
      <w:tr w:rsidR="00D314DF" w:rsidRPr="008978D9" w14:paraId="20E7B694" w14:textId="77777777" w:rsidTr="00D90E89">
        <w:tc>
          <w:tcPr>
            <w:tcW w:w="1668" w:type="dxa"/>
          </w:tcPr>
          <w:p w14:paraId="4055B1A2" w14:textId="77777777" w:rsidR="00D314DF" w:rsidRPr="008978D9" w:rsidRDefault="00D314DF" w:rsidP="00D90E89">
            <w:r w:rsidRPr="008978D9">
              <w:t>11:00 – 12:15</w:t>
            </w:r>
          </w:p>
        </w:tc>
        <w:tc>
          <w:tcPr>
            <w:tcW w:w="7938" w:type="dxa"/>
          </w:tcPr>
          <w:p w14:paraId="328C7C9A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  <w:r w:rsidRPr="008978D9">
              <w:rPr>
                <w:b/>
              </w:rPr>
              <w:t xml:space="preserve"> Tumor profiling</w:t>
            </w:r>
          </w:p>
          <w:p w14:paraId="5294F73C" w14:textId="77777777" w:rsidR="00D314DF" w:rsidRPr="008978D9" w:rsidRDefault="00D314DF" w:rsidP="00D90E89"/>
          <w:p w14:paraId="37DDAA17" w14:textId="77777777" w:rsidR="00D314DF" w:rsidRPr="008978D9" w:rsidRDefault="00D314DF" w:rsidP="00D90E89">
            <w:pPr>
              <w:rPr>
                <w:b/>
              </w:rPr>
            </w:pPr>
            <w:r w:rsidRPr="008978D9">
              <w:t xml:space="preserve">Uit </w:t>
            </w:r>
            <w:r w:rsidRPr="008978D9">
              <w:rPr>
                <w:i/>
              </w:rPr>
              <w:t>General Session 8: Applying Advances in Tumor Profiling to Patient Management</w:t>
            </w:r>
            <w:r w:rsidRPr="008978D9">
              <w:t xml:space="preserve"> – </w:t>
            </w:r>
            <w:proofErr w:type="spellStart"/>
            <w:r w:rsidRPr="008978D9">
              <w:t>zaterdag</w:t>
            </w:r>
            <w:proofErr w:type="spellEnd"/>
            <w:r w:rsidRPr="008978D9">
              <w:t xml:space="preserve"> 19 </w:t>
            </w:r>
            <w:proofErr w:type="spellStart"/>
            <w:r w:rsidRPr="008978D9">
              <w:t>januari</w:t>
            </w:r>
            <w:proofErr w:type="spellEnd"/>
          </w:p>
          <w:p w14:paraId="4DD30068" w14:textId="77777777" w:rsidR="00D314DF" w:rsidRPr="008978D9" w:rsidRDefault="00D314DF" w:rsidP="00D90E89"/>
          <w:p w14:paraId="32C37DA2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rPr>
                <w:b/>
              </w:rPr>
              <w:t>Overview of Somatic Tumor Profiling</w:t>
            </w:r>
          </w:p>
          <w:p w14:paraId="10B78041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t>Michael J. Hall, MD, MS - Fox Chase Cancer Center</w:t>
            </w:r>
          </w:p>
          <w:p w14:paraId="6ABFED44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</w:p>
          <w:p w14:paraId="5FFE379F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rPr>
                <w:b/>
              </w:rPr>
              <w:t>Circulating Tumor DNA and Liquid Biopsies</w:t>
            </w:r>
          </w:p>
          <w:p w14:paraId="36A8BA82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lastRenderedPageBreak/>
              <w:t xml:space="preserve">Jeanne Tie - Peter </w:t>
            </w:r>
            <w:proofErr w:type="spellStart"/>
            <w:r w:rsidRPr="008978D9">
              <w:t>MacCallum</w:t>
            </w:r>
            <w:proofErr w:type="spellEnd"/>
            <w:r w:rsidRPr="008978D9">
              <w:t xml:space="preserve"> Cancer Centre</w:t>
            </w:r>
          </w:p>
          <w:p w14:paraId="0207EEB6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</w:p>
          <w:p w14:paraId="055D7BA9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rPr>
                <w:b/>
              </w:rPr>
              <w:t>Practical Application of Molecular Subtyping in Colon Cancer</w:t>
            </w:r>
          </w:p>
          <w:p w14:paraId="6E5DB712" w14:textId="77777777" w:rsidR="00D314DF" w:rsidRPr="008978D9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8978D9">
              <w:t xml:space="preserve">Scott </w:t>
            </w:r>
            <w:proofErr w:type="spellStart"/>
            <w:r w:rsidRPr="008978D9">
              <w:t>Kopetz</w:t>
            </w:r>
            <w:proofErr w:type="spellEnd"/>
            <w:r w:rsidRPr="008978D9">
              <w:t xml:space="preserve">, MD - </w:t>
            </w:r>
            <w:proofErr w:type="spellStart"/>
            <w:r w:rsidRPr="008978D9">
              <w:t>Separtment</w:t>
            </w:r>
            <w:proofErr w:type="spellEnd"/>
            <w:r w:rsidRPr="008978D9">
              <w:t xml:space="preserve"> of GI Medical Oncology, The University of Texas MD Anderson Cancer Center</w:t>
            </w:r>
          </w:p>
          <w:p w14:paraId="1C45129C" w14:textId="77777777" w:rsidR="00D314DF" w:rsidRPr="008978D9" w:rsidRDefault="00D314DF" w:rsidP="00D90E89"/>
        </w:tc>
      </w:tr>
      <w:tr w:rsidR="00D314DF" w:rsidRPr="008978D9" w14:paraId="3040E393" w14:textId="77777777" w:rsidTr="00D90E89">
        <w:tc>
          <w:tcPr>
            <w:tcW w:w="1668" w:type="dxa"/>
          </w:tcPr>
          <w:p w14:paraId="7453FF50" w14:textId="77777777" w:rsidR="00D314DF" w:rsidRPr="008978D9" w:rsidRDefault="00D314DF" w:rsidP="00D90E89">
            <w:r w:rsidRPr="008978D9">
              <w:lastRenderedPageBreak/>
              <w:t>12:15-12:45</w:t>
            </w:r>
          </w:p>
        </w:tc>
        <w:tc>
          <w:tcPr>
            <w:tcW w:w="7938" w:type="dxa"/>
          </w:tcPr>
          <w:p w14:paraId="55769F11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>II. Discussie</w:t>
            </w:r>
          </w:p>
          <w:p w14:paraId="42C12485" w14:textId="77777777" w:rsidR="00D314DF" w:rsidRPr="008978D9" w:rsidRDefault="00D314DF" w:rsidP="00D90E89">
            <w:r w:rsidRPr="008978D9">
              <w:t xml:space="preserve">Over </w:t>
            </w:r>
            <w:r w:rsidRPr="008978D9">
              <w:rPr>
                <w:i/>
              </w:rPr>
              <w:t>General Session 8: Applying Advances in Tumor Profiling to Patient Management</w:t>
            </w:r>
          </w:p>
          <w:p w14:paraId="06A2D7E3" w14:textId="77777777" w:rsidR="00D314DF" w:rsidRPr="008978D9" w:rsidRDefault="00D314DF" w:rsidP="00D90E89">
            <w:pPr>
              <w:rPr>
                <w:b/>
              </w:rPr>
            </w:pPr>
          </w:p>
        </w:tc>
      </w:tr>
      <w:tr w:rsidR="00D314DF" w:rsidRPr="008978D9" w14:paraId="710E2F52" w14:textId="77777777" w:rsidTr="00D90E89">
        <w:tc>
          <w:tcPr>
            <w:tcW w:w="1668" w:type="dxa"/>
          </w:tcPr>
          <w:p w14:paraId="44675C83" w14:textId="77777777" w:rsidR="00D314DF" w:rsidRPr="008978D9" w:rsidRDefault="00D314DF" w:rsidP="00D90E89">
            <w:r w:rsidRPr="008978D9">
              <w:t>12:45 - 13:45</w:t>
            </w:r>
          </w:p>
        </w:tc>
        <w:tc>
          <w:tcPr>
            <w:tcW w:w="7938" w:type="dxa"/>
          </w:tcPr>
          <w:p w14:paraId="4C54ECD3" w14:textId="77777777" w:rsidR="00D314DF" w:rsidRPr="008978D9" w:rsidRDefault="00D314DF" w:rsidP="00D90E89">
            <w:r w:rsidRPr="008978D9">
              <w:t>Lunch</w:t>
            </w:r>
          </w:p>
        </w:tc>
      </w:tr>
      <w:tr w:rsidR="00D314DF" w:rsidRPr="008978D9" w14:paraId="2EA1F821" w14:textId="77777777" w:rsidTr="00D90E89">
        <w:tc>
          <w:tcPr>
            <w:tcW w:w="1668" w:type="dxa"/>
          </w:tcPr>
          <w:p w14:paraId="483A405E" w14:textId="77777777" w:rsidR="00D314DF" w:rsidRPr="008978D9" w:rsidRDefault="00D314DF" w:rsidP="00D90E89">
            <w:r w:rsidRPr="008978D9">
              <w:t>13:45 - 14:45</w:t>
            </w:r>
          </w:p>
          <w:p w14:paraId="7DC43F6B" w14:textId="77777777" w:rsidR="00D314DF" w:rsidRPr="008978D9" w:rsidRDefault="00D314DF" w:rsidP="00D90E89"/>
          <w:p w14:paraId="6CC1F3F0" w14:textId="77777777" w:rsidR="00D314DF" w:rsidRPr="008978D9" w:rsidRDefault="00D314DF" w:rsidP="00D90E89"/>
        </w:tc>
        <w:tc>
          <w:tcPr>
            <w:tcW w:w="7938" w:type="dxa"/>
          </w:tcPr>
          <w:p w14:paraId="67B838FE" w14:textId="77777777" w:rsidR="00D314DF" w:rsidRPr="008978D9" w:rsidRDefault="00D314DF" w:rsidP="00D90E89">
            <w:pPr>
              <w:rPr>
                <w:b/>
              </w:rPr>
            </w:pPr>
            <w:r w:rsidRPr="008978D9">
              <w:rPr>
                <w:b/>
              </w:rPr>
              <w:t xml:space="preserve">I. </w:t>
            </w:r>
            <w:proofErr w:type="spellStart"/>
            <w:r w:rsidRPr="008978D9">
              <w:rPr>
                <w:b/>
              </w:rPr>
              <w:t>Virtuele</w:t>
            </w:r>
            <w:proofErr w:type="spellEnd"/>
            <w:r w:rsidRPr="008978D9">
              <w:rPr>
                <w:b/>
              </w:rPr>
              <w:t xml:space="preserve"> </w:t>
            </w:r>
            <w:proofErr w:type="spellStart"/>
            <w:r w:rsidRPr="008978D9">
              <w:rPr>
                <w:b/>
              </w:rPr>
              <w:t>sessies</w:t>
            </w:r>
            <w:proofErr w:type="spellEnd"/>
            <w:r w:rsidRPr="008978D9">
              <w:rPr>
                <w:b/>
              </w:rPr>
              <w:t xml:space="preserve"> HIPEC</w:t>
            </w:r>
          </w:p>
          <w:p w14:paraId="216F5D63" w14:textId="77777777" w:rsidR="00D314DF" w:rsidRPr="008978D9" w:rsidRDefault="00D314DF" w:rsidP="00D90E89"/>
          <w:p w14:paraId="485E7522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 xml:space="preserve">Breakout Session: The Latest Updates on HIPEC for Gastrointestinal Cancers </w:t>
            </w:r>
            <w:r w:rsidRPr="008978D9">
              <w:t xml:space="preserve">– </w:t>
            </w:r>
            <w:proofErr w:type="spellStart"/>
            <w:r w:rsidRPr="008978D9">
              <w:t>zaterdag</w:t>
            </w:r>
            <w:proofErr w:type="spellEnd"/>
            <w:r w:rsidRPr="008978D9">
              <w:t xml:space="preserve"> 19 </w:t>
            </w:r>
            <w:proofErr w:type="spellStart"/>
            <w:r w:rsidRPr="008978D9">
              <w:t>januari</w:t>
            </w:r>
            <w:proofErr w:type="spellEnd"/>
          </w:p>
          <w:p w14:paraId="6AC06ED8" w14:textId="77777777" w:rsidR="00D314DF" w:rsidRPr="008978D9" w:rsidRDefault="00D314DF" w:rsidP="00D90E89"/>
          <w:p w14:paraId="736937F9" w14:textId="77777777" w:rsidR="00D314DF" w:rsidRPr="008978D9" w:rsidRDefault="00D314DF" w:rsidP="00D90E89">
            <w:pPr>
              <w:tabs>
                <w:tab w:val="left" w:pos="301"/>
              </w:tabs>
              <w:ind w:left="306"/>
              <w:rPr>
                <w:b/>
              </w:rPr>
            </w:pPr>
            <w:r w:rsidRPr="008978D9">
              <w:rPr>
                <w:b/>
              </w:rPr>
              <w:t>Understanding the RCT Data from HIPEC for Colorectal Cancer: An Opportunity?</w:t>
            </w:r>
          </w:p>
          <w:p w14:paraId="26952DB1" w14:textId="77777777" w:rsidR="00D314DF" w:rsidRPr="008978D9" w:rsidRDefault="00D314DF" w:rsidP="00D90E89">
            <w:pPr>
              <w:tabs>
                <w:tab w:val="left" w:pos="306"/>
              </w:tabs>
              <w:ind w:left="306"/>
            </w:pPr>
            <w:r w:rsidRPr="008978D9">
              <w:t xml:space="preserve">Charles A. Staley, MD - </w:t>
            </w:r>
            <w:proofErr w:type="spellStart"/>
            <w:r w:rsidRPr="008978D9">
              <w:t>Winship</w:t>
            </w:r>
            <w:proofErr w:type="spellEnd"/>
            <w:r w:rsidRPr="008978D9">
              <w:t xml:space="preserve"> Cancer Institute, Emory University</w:t>
            </w:r>
          </w:p>
          <w:p w14:paraId="440697DF" w14:textId="77777777" w:rsidR="00D314DF" w:rsidRPr="008978D9" w:rsidRDefault="00D314DF" w:rsidP="00D90E89">
            <w:pPr>
              <w:tabs>
                <w:tab w:val="left" w:pos="306"/>
              </w:tabs>
              <w:ind w:left="612"/>
            </w:pPr>
          </w:p>
          <w:p w14:paraId="4BFD252C" w14:textId="77777777" w:rsidR="00D314DF" w:rsidRPr="008978D9" w:rsidRDefault="00D314DF" w:rsidP="00D90E89">
            <w:pPr>
              <w:tabs>
                <w:tab w:val="left" w:pos="306"/>
              </w:tabs>
              <w:ind w:left="306"/>
              <w:rPr>
                <w:b/>
              </w:rPr>
            </w:pPr>
            <w:r w:rsidRPr="008978D9">
              <w:rPr>
                <w:b/>
              </w:rPr>
              <w:t>Optimal Patient Selection for HIPEC for Metastatic Gastric Cancer </w:t>
            </w:r>
          </w:p>
          <w:p w14:paraId="4987D6AF" w14:textId="77777777" w:rsidR="00D314DF" w:rsidRPr="008978D9" w:rsidRDefault="00D314DF" w:rsidP="00D90E89">
            <w:pPr>
              <w:tabs>
                <w:tab w:val="left" w:pos="306"/>
              </w:tabs>
              <w:ind w:left="306"/>
            </w:pPr>
            <w:r w:rsidRPr="008978D9">
              <w:t xml:space="preserve">Franco </w:t>
            </w:r>
            <w:proofErr w:type="spellStart"/>
            <w:r w:rsidRPr="008978D9">
              <w:t>Roviello</w:t>
            </w:r>
            <w:proofErr w:type="spellEnd"/>
            <w:r w:rsidRPr="008978D9">
              <w:t xml:space="preserve"> - University of Siena</w:t>
            </w:r>
          </w:p>
          <w:p w14:paraId="7B43DF46" w14:textId="77777777" w:rsidR="00D314DF" w:rsidRPr="008978D9" w:rsidRDefault="00D314DF" w:rsidP="00D90E89"/>
          <w:p w14:paraId="75D96940" w14:textId="77777777" w:rsidR="00D314DF" w:rsidRPr="008978D9" w:rsidRDefault="00D314DF" w:rsidP="00D90E89">
            <w:r w:rsidRPr="008978D9">
              <w:t xml:space="preserve">+ </w:t>
            </w:r>
            <w:proofErr w:type="gramStart"/>
            <w:r w:rsidRPr="008978D9">
              <w:t>abstract</w:t>
            </w:r>
            <w:proofErr w:type="gramEnd"/>
            <w:r w:rsidRPr="008978D9">
              <w:t>(s)</w:t>
            </w:r>
          </w:p>
          <w:p w14:paraId="30A7C0F3" w14:textId="77777777" w:rsidR="00D314DF" w:rsidRPr="008978D9" w:rsidRDefault="00D314DF" w:rsidP="00D90E89"/>
        </w:tc>
      </w:tr>
      <w:tr w:rsidR="00D314DF" w:rsidRPr="008978D9" w14:paraId="2ED9FBC0" w14:textId="77777777" w:rsidTr="00D90E89">
        <w:tc>
          <w:tcPr>
            <w:tcW w:w="1668" w:type="dxa"/>
          </w:tcPr>
          <w:p w14:paraId="16B8D944" w14:textId="77777777" w:rsidR="00D314DF" w:rsidRPr="008978D9" w:rsidRDefault="00D314DF" w:rsidP="00D90E89">
            <w:r>
              <w:t>14:45 – 15:45</w:t>
            </w:r>
          </w:p>
        </w:tc>
        <w:tc>
          <w:tcPr>
            <w:tcW w:w="7938" w:type="dxa"/>
          </w:tcPr>
          <w:p w14:paraId="4C73BFEC" w14:textId="77777777" w:rsidR="00D314DF" w:rsidRDefault="00D314DF" w:rsidP="00D90E89">
            <w:pPr>
              <w:rPr>
                <w:b/>
              </w:rPr>
            </w:pPr>
            <w:r w:rsidRPr="003649A6">
              <w:rPr>
                <w:b/>
              </w:rPr>
              <w:t>Abstracts en Discussie</w:t>
            </w:r>
          </w:p>
          <w:p w14:paraId="0F969FBF" w14:textId="77777777" w:rsidR="00D314DF" w:rsidRDefault="00D314DF" w:rsidP="00D90E89">
            <w:pPr>
              <w:rPr>
                <w:b/>
              </w:rPr>
            </w:pPr>
          </w:p>
          <w:p w14:paraId="207B2227" w14:textId="77777777" w:rsidR="00D314DF" w:rsidRPr="008978D9" w:rsidRDefault="00D314DF" w:rsidP="00D90E89">
            <w:pPr>
              <w:rPr>
                <w:b/>
              </w:rPr>
            </w:pPr>
          </w:p>
        </w:tc>
      </w:tr>
      <w:tr w:rsidR="00D314DF" w:rsidRPr="008978D9" w14:paraId="4BC70BA3" w14:textId="77777777" w:rsidTr="00D90E89">
        <w:tc>
          <w:tcPr>
            <w:tcW w:w="1668" w:type="dxa"/>
          </w:tcPr>
          <w:p w14:paraId="7B9BB675" w14:textId="77777777" w:rsidR="00D314DF" w:rsidRDefault="00D314DF" w:rsidP="00D90E89">
            <w:r>
              <w:t>15:45 – 16:00</w:t>
            </w:r>
          </w:p>
        </w:tc>
        <w:tc>
          <w:tcPr>
            <w:tcW w:w="7938" w:type="dxa"/>
          </w:tcPr>
          <w:p w14:paraId="1FB3B22C" w14:textId="77777777" w:rsidR="00D314DF" w:rsidRPr="002249E3" w:rsidRDefault="00D314DF" w:rsidP="00D90E89">
            <w:pPr>
              <w:rPr>
                <w:b/>
                <w:highlight w:val="yellow"/>
              </w:rPr>
            </w:pPr>
            <w:r w:rsidRPr="003649A6">
              <w:rPr>
                <w:b/>
              </w:rPr>
              <w:t>Afsluiting</w:t>
            </w:r>
          </w:p>
        </w:tc>
      </w:tr>
    </w:tbl>
    <w:p w14:paraId="2E165B43" w14:textId="77777777" w:rsidR="00D314DF" w:rsidRPr="008978D9" w:rsidRDefault="00D314DF" w:rsidP="00D314DF"/>
    <w:p w14:paraId="2AB7D429" w14:textId="77777777" w:rsidR="00D314DF" w:rsidRPr="008978D9" w:rsidRDefault="00D314DF" w:rsidP="00D314DF">
      <w:pPr>
        <w:rPr>
          <w:lang w:val="nl-NL"/>
        </w:rPr>
      </w:pPr>
      <w:r w:rsidRPr="008978D9">
        <w:br w:type="column"/>
      </w:r>
      <w:r w:rsidRPr="008978D9">
        <w:rPr>
          <w:lang w:val="nl-NL"/>
        </w:rPr>
        <w:lastRenderedPageBreak/>
        <w:t>RESERVE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748"/>
      </w:tblGrid>
      <w:tr w:rsidR="00D314DF" w:rsidRPr="00E622AD" w14:paraId="759BA693" w14:textId="77777777" w:rsidTr="00D90E89">
        <w:tc>
          <w:tcPr>
            <w:tcW w:w="1648" w:type="dxa"/>
          </w:tcPr>
          <w:p w14:paraId="6952F2EC" w14:textId="77777777" w:rsidR="00D314DF" w:rsidRPr="008978D9" w:rsidRDefault="00D314DF" w:rsidP="00D90E89">
            <w:r>
              <w:t>00:00 – 00:50</w:t>
            </w:r>
          </w:p>
        </w:tc>
        <w:tc>
          <w:tcPr>
            <w:tcW w:w="7748" w:type="dxa"/>
          </w:tcPr>
          <w:p w14:paraId="2E3E3342" w14:textId="77777777" w:rsidR="00D314DF" w:rsidRPr="001F5408" w:rsidRDefault="00D314DF" w:rsidP="00D90E89">
            <w:pPr>
              <w:rPr>
                <w:b/>
              </w:rPr>
            </w:pPr>
            <w:proofErr w:type="spellStart"/>
            <w:r w:rsidRPr="001F5408">
              <w:rPr>
                <w:b/>
              </w:rPr>
              <w:t>Virtuele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sessies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maag</w:t>
            </w:r>
            <w:proofErr w:type="spellEnd"/>
            <w:r w:rsidRPr="001F5408">
              <w:rPr>
                <w:b/>
              </w:rPr>
              <w:t xml:space="preserve"> en </w:t>
            </w:r>
            <w:proofErr w:type="spellStart"/>
            <w:r w:rsidRPr="001F5408">
              <w:rPr>
                <w:b/>
              </w:rPr>
              <w:t>oesophagus</w:t>
            </w:r>
            <w:proofErr w:type="spellEnd"/>
          </w:p>
          <w:p w14:paraId="2341378E" w14:textId="77777777" w:rsidR="00D314DF" w:rsidRPr="001F5408" w:rsidRDefault="00D314DF" w:rsidP="00D90E89">
            <w:pPr>
              <w:rPr>
                <w:b/>
              </w:rPr>
            </w:pPr>
          </w:p>
          <w:p w14:paraId="17FD0E7E" w14:textId="77777777" w:rsidR="00D314DF" w:rsidRDefault="00D314DF" w:rsidP="00D90E89">
            <w:r w:rsidRPr="00E622AD">
              <w:t xml:space="preserve">Uit </w:t>
            </w:r>
            <w:r w:rsidRPr="00E622AD">
              <w:rPr>
                <w:i/>
              </w:rPr>
              <w:t>Welcome and General Session 1: Management of Early Stage Esophageal Cancer</w:t>
            </w:r>
            <w:r>
              <w:rPr>
                <w:i/>
              </w:rPr>
              <w:t xml:space="preserve"> </w:t>
            </w:r>
            <w:r w:rsidRPr="00E622AD">
              <w:t xml:space="preserve">– </w:t>
            </w:r>
            <w:proofErr w:type="spellStart"/>
            <w:r>
              <w:t>d</w:t>
            </w:r>
            <w:r w:rsidRPr="00E622AD">
              <w:t>onderdag</w:t>
            </w:r>
            <w:proofErr w:type="spellEnd"/>
            <w:r w:rsidRPr="00E622AD">
              <w:t xml:space="preserve"> 17 </w:t>
            </w:r>
            <w:proofErr w:type="spellStart"/>
            <w:r w:rsidRPr="00E622AD">
              <w:t>januari</w:t>
            </w:r>
            <w:proofErr w:type="spellEnd"/>
          </w:p>
          <w:p w14:paraId="6221AB53" w14:textId="77777777" w:rsidR="00D314DF" w:rsidRDefault="00D314DF" w:rsidP="00D90E89"/>
          <w:p w14:paraId="40B667CB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E622AD">
              <w:rPr>
                <w:b/>
              </w:rPr>
              <w:t>The Role and Need for Surgical Resection</w:t>
            </w:r>
          </w:p>
          <w:p w14:paraId="30B8AC04" w14:textId="77777777" w:rsidR="00D314DF" w:rsidRDefault="00D314DF" w:rsidP="00D90E89">
            <w:pPr>
              <w:tabs>
                <w:tab w:val="left" w:pos="301"/>
              </w:tabs>
              <w:ind w:left="301"/>
            </w:pPr>
            <w:r w:rsidRPr="00E622AD">
              <w:t>Christopher Morse, MD- Massachusetts General Hospital</w:t>
            </w:r>
          </w:p>
          <w:p w14:paraId="37ABE40E" w14:textId="77777777" w:rsidR="00D314DF" w:rsidRDefault="00D314DF" w:rsidP="00D90E89">
            <w:pPr>
              <w:tabs>
                <w:tab w:val="left" w:pos="301"/>
              </w:tabs>
              <w:ind w:left="301"/>
            </w:pPr>
          </w:p>
          <w:p w14:paraId="5858B551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proofErr w:type="spellStart"/>
            <w:r w:rsidRPr="00E622AD">
              <w:rPr>
                <w:b/>
              </w:rPr>
              <w:t>Chemoradiation</w:t>
            </w:r>
            <w:proofErr w:type="spellEnd"/>
            <w:r w:rsidRPr="00E622AD">
              <w:rPr>
                <w:b/>
              </w:rPr>
              <w:t xml:space="preserve"> for Early Stage Disease</w:t>
            </w:r>
          </w:p>
          <w:p w14:paraId="5E30C229" w14:textId="77777777" w:rsidR="00D314DF" w:rsidRPr="00E622AD" w:rsidRDefault="00D314DF" w:rsidP="00D90E89">
            <w:pPr>
              <w:tabs>
                <w:tab w:val="left" w:pos="301"/>
              </w:tabs>
              <w:ind w:left="301"/>
            </w:pPr>
            <w:r w:rsidRPr="00E622AD">
              <w:t>Michael Haddock, MD Mayo Clinic</w:t>
            </w:r>
          </w:p>
          <w:p w14:paraId="0F9581A7" w14:textId="77777777" w:rsidR="00D314DF" w:rsidRPr="00E622AD" w:rsidRDefault="00D314DF" w:rsidP="00D90E89">
            <w:pPr>
              <w:rPr>
                <w:i/>
              </w:rPr>
            </w:pPr>
          </w:p>
        </w:tc>
      </w:tr>
      <w:tr w:rsidR="00D314DF" w:rsidRPr="00E622AD" w14:paraId="65D2F705" w14:textId="77777777" w:rsidTr="00D90E89">
        <w:tc>
          <w:tcPr>
            <w:tcW w:w="1648" w:type="dxa"/>
          </w:tcPr>
          <w:p w14:paraId="6F525D78" w14:textId="77777777" w:rsidR="00D314DF" w:rsidRDefault="00D314DF" w:rsidP="00D90E89">
            <w:r>
              <w:t>00:00 – 00:35</w:t>
            </w:r>
          </w:p>
        </w:tc>
        <w:tc>
          <w:tcPr>
            <w:tcW w:w="7748" w:type="dxa"/>
          </w:tcPr>
          <w:p w14:paraId="45D8BF67" w14:textId="77777777" w:rsidR="00D314DF" w:rsidRPr="001F5408" w:rsidRDefault="00D314DF" w:rsidP="00D90E89">
            <w:pPr>
              <w:rPr>
                <w:b/>
              </w:rPr>
            </w:pPr>
            <w:proofErr w:type="spellStart"/>
            <w:r w:rsidRPr="001F5408">
              <w:rPr>
                <w:b/>
              </w:rPr>
              <w:t>Virtuele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sessies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maag</w:t>
            </w:r>
            <w:proofErr w:type="spellEnd"/>
            <w:r w:rsidRPr="001F5408">
              <w:rPr>
                <w:b/>
              </w:rPr>
              <w:t xml:space="preserve"> en </w:t>
            </w:r>
            <w:proofErr w:type="spellStart"/>
            <w:r w:rsidRPr="001F5408">
              <w:rPr>
                <w:b/>
              </w:rPr>
              <w:t>oesophagus</w:t>
            </w:r>
            <w:proofErr w:type="spellEnd"/>
          </w:p>
          <w:p w14:paraId="2733A12B" w14:textId="77777777" w:rsidR="00D314DF" w:rsidRDefault="00D314DF" w:rsidP="00D90E89">
            <w:pPr>
              <w:rPr>
                <w:b/>
              </w:rPr>
            </w:pPr>
          </w:p>
          <w:p w14:paraId="02BAC4CB" w14:textId="77777777" w:rsidR="00D314DF" w:rsidRDefault="00D314DF" w:rsidP="00D90E89">
            <w:r>
              <w:t xml:space="preserve">Uit </w:t>
            </w:r>
            <w:r w:rsidRPr="007A0293">
              <w:rPr>
                <w:i/>
              </w:rPr>
              <w:t xml:space="preserve">Breakout Session: Palliation of </w:t>
            </w:r>
            <w:proofErr w:type="spellStart"/>
            <w:r w:rsidRPr="007A0293">
              <w:rPr>
                <w:i/>
              </w:rPr>
              <w:t>Esophago</w:t>
            </w:r>
            <w:proofErr w:type="spellEnd"/>
            <w:r w:rsidRPr="007A0293">
              <w:rPr>
                <w:i/>
              </w:rPr>
              <w:t>-Gastric Malignancies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proofErr w:type="spellStart"/>
            <w:r>
              <w:t>donderdag</w:t>
            </w:r>
            <w:proofErr w:type="spellEnd"/>
            <w:r>
              <w:t xml:space="preserve"> 17 </w:t>
            </w:r>
            <w:proofErr w:type="spellStart"/>
            <w:r>
              <w:t>januari</w:t>
            </w:r>
            <w:proofErr w:type="spellEnd"/>
          </w:p>
          <w:p w14:paraId="521C4EE0" w14:textId="77777777" w:rsidR="00D314DF" w:rsidRDefault="00D314DF" w:rsidP="00D90E89"/>
          <w:p w14:paraId="230ACAE2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7A0293">
              <w:rPr>
                <w:b/>
              </w:rPr>
              <w:t>Managing Obstruction</w:t>
            </w:r>
          </w:p>
          <w:p w14:paraId="701612F8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7A0293">
              <w:t xml:space="preserve">Bridget Noel </w:t>
            </w:r>
            <w:proofErr w:type="spellStart"/>
            <w:r w:rsidRPr="007A0293">
              <w:t>Fahy</w:t>
            </w:r>
            <w:proofErr w:type="spellEnd"/>
            <w:r w:rsidRPr="007A0293">
              <w:t xml:space="preserve"> - University of New Mexico</w:t>
            </w:r>
          </w:p>
          <w:p w14:paraId="19E2B041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</w:p>
          <w:p w14:paraId="28906057" w14:textId="77777777" w:rsidR="00D314DF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  <w:r w:rsidRPr="007A0293">
              <w:rPr>
                <w:b/>
              </w:rPr>
              <w:t>Managing Bleeding</w:t>
            </w:r>
          </w:p>
          <w:p w14:paraId="45CCC252" w14:textId="77777777" w:rsidR="00D314DF" w:rsidRDefault="00D314DF" w:rsidP="00D90E89">
            <w:pPr>
              <w:tabs>
                <w:tab w:val="left" w:pos="301"/>
              </w:tabs>
              <w:ind w:left="301"/>
            </w:pPr>
            <w:r w:rsidRPr="007A0293">
              <w:t xml:space="preserve">Jennifer Yon-Li </w:t>
            </w:r>
            <w:proofErr w:type="spellStart"/>
            <w:r w:rsidRPr="007A0293">
              <w:t>Wo</w:t>
            </w:r>
            <w:proofErr w:type="spellEnd"/>
            <w:r w:rsidRPr="007A0293">
              <w:t>, MD - Massachusetts General Hospital</w:t>
            </w:r>
          </w:p>
          <w:p w14:paraId="5B47A006" w14:textId="77777777" w:rsidR="00D314DF" w:rsidRPr="007A0293" w:rsidRDefault="00D314DF" w:rsidP="00D90E89">
            <w:pPr>
              <w:tabs>
                <w:tab w:val="left" w:pos="301"/>
              </w:tabs>
              <w:ind w:left="301"/>
              <w:rPr>
                <w:b/>
              </w:rPr>
            </w:pPr>
          </w:p>
        </w:tc>
      </w:tr>
      <w:tr w:rsidR="00D314DF" w:rsidRPr="008978D9" w14:paraId="19D43467" w14:textId="77777777" w:rsidTr="00D90E89">
        <w:tc>
          <w:tcPr>
            <w:tcW w:w="1648" w:type="dxa"/>
          </w:tcPr>
          <w:p w14:paraId="695B69C8" w14:textId="77777777" w:rsidR="00D314DF" w:rsidRPr="008978D9" w:rsidRDefault="00D314DF" w:rsidP="00D90E89">
            <w:r w:rsidRPr="008978D9">
              <w:t>00:00 – 00:50</w:t>
            </w:r>
          </w:p>
        </w:tc>
        <w:tc>
          <w:tcPr>
            <w:tcW w:w="7748" w:type="dxa"/>
          </w:tcPr>
          <w:p w14:paraId="72F61E3B" w14:textId="77777777" w:rsidR="00D314DF" w:rsidRPr="001F5408" w:rsidRDefault="00D314DF" w:rsidP="00D90E89">
            <w:pPr>
              <w:rPr>
                <w:b/>
              </w:rPr>
            </w:pPr>
            <w:proofErr w:type="spellStart"/>
            <w:r w:rsidRPr="001F5408">
              <w:rPr>
                <w:b/>
              </w:rPr>
              <w:t>Virtuele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sessies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neuro-endocriene</w:t>
            </w:r>
            <w:proofErr w:type="spellEnd"/>
            <w:r w:rsidRPr="001F5408">
              <w:rPr>
                <w:b/>
              </w:rPr>
              <w:t xml:space="preserve"> </w:t>
            </w:r>
            <w:proofErr w:type="spellStart"/>
            <w:r w:rsidRPr="001F5408">
              <w:rPr>
                <w:b/>
              </w:rPr>
              <w:t>tumoren</w:t>
            </w:r>
            <w:proofErr w:type="spellEnd"/>
          </w:p>
          <w:p w14:paraId="66F2B1F2" w14:textId="77777777" w:rsidR="00D314DF" w:rsidRPr="001F5408" w:rsidRDefault="00D314DF" w:rsidP="00D90E89"/>
          <w:p w14:paraId="07A17C24" w14:textId="77777777" w:rsidR="00D314DF" w:rsidRPr="008978D9" w:rsidRDefault="00D314DF" w:rsidP="00D90E89">
            <w:r w:rsidRPr="008978D9">
              <w:t xml:space="preserve">Uit </w:t>
            </w:r>
            <w:r w:rsidRPr="008978D9">
              <w:rPr>
                <w:i/>
              </w:rPr>
              <w:t>Welcome and General Session 4: The Evolving Landscape of Neuroendocrine Tumors</w:t>
            </w:r>
            <w:r w:rsidRPr="008978D9">
              <w:t xml:space="preserve"> – </w:t>
            </w:r>
            <w:proofErr w:type="spellStart"/>
            <w:r w:rsidRPr="008978D9">
              <w:t>vrijdag</w:t>
            </w:r>
            <w:proofErr w:type="spellEnd"/>
            <w:r w:rsidRPr="008978D9">
              <w:t xml:space="preserve"> 18 </w:t>
            </w:r>
            <w:proofErr w:type="spellStart"/>
            <w:r w:rsidRPr="008978D9">
              <w:t>januari</w:t>
            </w:r>
            <w:proofErr w:type="spellEnd"/>
          </w:p>
          <w:p w14:paraId="592421C8" w14:textId="77777777" w:rsidR="00D314DF" w:rsidRPr="008978D9" w:rsidRDefault="00D314DF" w:rsidP="00D90E89"/>
          <w:p w14:paraId="5A30D20B" w14:textId="77777777" w:rsidR="00D314DF" w:rsidRPr="008978D9" w:rsidRDefault="00D314DF" w:rsidP="00D90E89">
            <w:pPr>
              <w:tabs>
                <w:tab w:val="left" w:pos="301"/>
              </w:tabs>
              <w:ind w:left="309"/>
              <w:rPr>
                <w:b/>
              </w:rPr>
            </w:pPr>
            <w:r w:rsidRPr="008978D9">
              <w:rPr>
                <w:b/>
              </w:rPr>
              <w:t xml:space="preserve">Classification and Evaluation of NETs to Guide </w:t>
            </w:r>
            <w:proofErr w:type="spellStart"/>
            <w:r w:rsidRPr="008978D9">
              <w:rPr>
                <w:b/>
              </w:rPr>
              <w:t>Managament</w:t>
            </w:r>
            <w:proofErr w:type="spellEnd"/>
            <w:r w:rsidRPr="008978D9">
              <w:rPr>
                <w:b/>
              </w:rPr>
              <w:t xml:space="preserve"> Strategies</w:t>
            </w:r>
          </w:p>
          <w:p w14:paraId="1DF6C86A" w14:textId="77777777" w:rsidR="00D314DF" w:rsidRDefault="00D314DF" w:rsidP="00D90E89">
            <w:pPr>
              <w:tabs>
                <w:tab w:val="left" w:pos="309"/>
              </w:tabs>
              <w:ind w:left="309"/>
            </w:pPr>
            <w:r w:rsidRPr="008978D9">
              <w:t xml:space="preserve">A. </w:t>
            </w:r>
            <w:proofErr w:type="spellStart"/>
            <w:r w:rsidRPr="008978D9">
              <w:t>Dasari</w:t>
            </w:r>
            <w:proofErr w:type="spellEnd"/>
            <w:r w:rsidRPr="008978D9">
              <w:t>, MD, MBBS - The University of Texas MD Anderson Cancer Center</w:t>
            </w:r>
          </w:p>
          <w:p w14:paraId="1F734AE0" w14:textId="77777777" w:rsidR="00D314DF" w:rsidRDefault="00D314DF" w:rsidP="00D90E89">
            <w:pPr>
              <w:tabs>
                <w:tab w:val="left" w:pos="309"/>
              </w:tabs>
              <w:ind w:left="309"/>
              <w:rPr>
                <w:b/>
              </w:rPr>
            </w:pPr>
          </w:p>
          <w:p w14:paraId="250C27FA" w14:textId="77777777" w:rsidR="00D314DF" w:rsidRDefault="00D314DF" w:rsidP="00D90E89">
            <w:pPr>
              <w:tabs>
                <w:tab w:val="left" w:pos="309"/>
              </w:tabs>
              <w:ind w:left="309"/>
            </w:pPr>
            <w:r w:rsidRPr="008978D9">
              <w:rPr>
                <w:b/>
              </w:rPr>
              <w:t>PRRT: Sequencing and Navigating the Treatment Armamentarium</w:t>
            </w:r>
          </w:p>
          <w:p w14:paraId="5E6668ED" w14:textId="77777777" w:rsidR="00D314DF" w:rsidRPr="008978D9" w:rsidRDefault="00D314DF" w:rsidP="00D90E89">
            <w:pPr>
              <w:tabs>
                <w:tab w:val="left" w:pos="309"/>
              </w:tabs>
              <w:ind w:left="309"/>
            </w:pPr>
            <w:r w:rsidRPr="008978D9">
              <w:t xml:space="preserve">Erik </w:t>
            </w:r>
            <w:proofErr w:type="spellStart"/>
            <w:r w:rsidRPr="008978D9">
              <w:t>Mittra</w:t>
            </w:r>
            <w:proofErr w:type="spellEnd"/>
            <w:r w:rsidRPr="008978D9">
              <w:t>, MD, PhD - Oregon Health and Science University</w:t>
            </w:r>
          </w:p>
        </w:tc>
      </w:tr>
      <w:tr w:rsidR="00D314DF" w:rsidRPr="008978D9" w14:paraId="5BBEE527" w14:textId="77777777" w:rsidTr="00D90E89">
        <w:tc>
          <w:tcPr>
            <w:tcW w:w="1648" w:type="dxa"/>
          </w:tcPr>
          <w:p w14:paraId="7CEB00E5" w14:textId="77777777" w:rsidR="00D314DF" w:rsidRPr="008978D9" w:rsidRDefault="00D314DF" w:rsidP="00D90E89">
            <w:r>
              <w:t>00:00 – 00:25</w:t>
            </w:r>
          </w:p>
        </w:tc>
        <w:tc>
          <w:tcPr>
            <w:tcW w:w="7748" w:type="dxa"/>
          </w:tcPr>
          <w:p w14:paraId="5E8E5B35" w14:textId="77777777" w:rsidR="00D314DF" w:rsidRDefault="00D314DF" w:rsidP="00D90E89">
            <w:pPr>
              <w:rPr>
                <w:b/>
              </w:rPr>
            </w:pPr>
            <w:proofErr w:type="spellStart"/>
            <w:r>
              <w:rPr>
                <w:b/>
              </w:rPr>
              <w:t>Virtuele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sessies</w:t>
            </w:r>
            <w:proofErr w:type="spellEnd"/>
            <w:r>
              <w:rPr>
                <w:b/>
              </w:rPr>
              <w:t xml:space="preserve"> hepatocellular </w:t>
            </w:r>
            <w:proofErr w:type="spellStart"/>
            <w:r>
              <w:rPr>
                <w:b/>
              </w:rPr>
              <w:t>carcinoom</w:t>
            </w:r>
            <w:proofErr w:type="spellEnd"/>
          </w:p>
          <w:p w14:paraId="164DF093" w14:textId="77777777" w:rsidR="00D314DF" w:rsidRDefault="00D314DF" w:rsidP="00D90E89">
            <w:pPr>
              <w:rPr>
                <w:b/>
              </w:rPr>
            </w:pPr>
          </w:p>
          <w:p w14:paraId="4712F598" w14:textId="77777777" w:rsidR="00D314DF" w:rsidRDefault="00D314DF" w:rsidP="00D90E89">
            <w:r>
              <w:t xml:space="preserve">Uit </w:t>
            </w:r>
            <w:r w:rsidRPr="0086684E">
              <w:rPr>
                <w:i/>
              </w:rPr>
              <w:t xml:space="preserve">General Session 6: Advancements in Treatment of </w:t>
            </w:r>
            <w:proofErr w:type="spellStart"/>
            <w:r w:rsidRPr="0086684E">
              <w:rPr>
                <w:i/>
              </w:rPr>
              <w:t>Cholangiocarcinoma</w:t>
            </w:r>
            <w:proofErr w:type="spellEnd"/>
            <w:r w:rsidRPr="0086684E">
              <w:rPr>
                <w:i/>
              </w:rPr>
              <w:t xml:space="preserve"> and Hepatocellular Carcinoma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proofErr w:type="spellStart"/>
            <w:r>
              <w:t>vrijdag</w:t>
            </w:r>
            <w:proofErr w:type="spellEnd"/>
            <w:r>
              <w:t xml:space="preserve"> 18 </w:t>
            </w:r>
            <w:proofErr w:type="spellStart"/>
            <w:r>
              <w:t>januari</w:t>
            </w:r>
            <w:proofErr w:type="spellEnd"/>
          </w:p>
          <w:p w14:paraId="3D6498EB" w14:textId="77777777" w:rsidR="00D314DF" w:rsidRDefault="00D314DF" w:rsidP="00D90E89"/>
          <w:p w14:paraId="574B3AE6" w14:textId="77777777" w:rsidR="00D314DF" w:rsidRDefault="00D314DF" w:rsidP="00D90E89">
            <w:pPr>
              <w:rPr>
                <w:b/>
              </w:rPr>
            </w:pPr>
            <w:r w:rsidRPr="0086684E">
              <w:rPr>
                <w:b/>
              </w:rPr>
              <w:t>State of the Art Management of Hepatocellular Carcinoma</w:t>
            </w:r>
          </w:p>
          <w:p w14:paraId="7C1F66FD" w14:textId="77777777" w:rsidR="00D314DF" w:rsidRPr="0086684E" w:rsidRDefault="00D314DF" w:rsidP="00D90E89">
            <w:r w:rsidRPr="0086684E">
              <w:t xml:space="preserve">Bruno </w:t>
            </w:r>
            <w:proofErr w:type="spellStart"/>
            <w:r w:rsidRPr="0086684E">
              <w:t>Sangro</w:t>
            </w:r>
            <w:proofErr w:type="spellEnd"/>
            <w:r w:rsidRPr="0086684E">
              <w:t>, MD, PhD - Clinical Universidad de Navarra and Biomedical Research Network in Hepatic and Digestive Disease</w:t>
            </w:r>
          </w:p>
        </w:tc>
      </w:tr>
    </w:tbl>
    <w:p w14:paraId="456A0314" w14:textId="77777777" w:rsidR="00D314DF" w:rsidRPr="008978D9" w:rsidRDefault="00D314DF" w:rsidP="00D314DF">
      <w:bookmarkStart w:id="0" w:name="_GoBack"/>
      <w:bookmarkEnd w:id="0"/>
    </w:p>
    <w:sectPr w:rsidR="00D314DF" w:rsidRPr="008978D9" w:rsidSect="008153FA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564BE1" w15:done="0"/>
  <w15:commentEx w15:paraId="069C2F65" w15:done="0"/>
  <w15:commentEx w15:paraId="0A7EE999" w15:done="0"/>
  <w15:commentEx w15:paraId="1B703CD3" w15:done="0"/>
  <w15:commentEx w15:paraId="3BDA23E6" w15:done="0"/>
  <w15:commentEx w15:paraId="61C50901" w15:done="0"/>
  <w15:commentEx w15:paraId="3EC56C7B" w15:done="0"/>
  <w15:commentEx w15:paraId="1C4E367A" w15:done="0"/>
  <w15:commentEx w15:paraId="0CD3DB60" w15:done="0"/>
  <w15:commentEx w15:paraId="0E5E4B30" w15:done="0"/>
  <w15:commentEx w15:paraId="42AA78B9" w15:done="0"/>
  <w15:commentEx w15:paraId="7CE90E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64BE1" w16cid:durableId="1F82C8EC"/>
  <w16cid:commentId w16cid:paraId="069C2F65" w16cid:durableId="1F82C8ED"/>
  <w16cid:commentId w16cid:paraId="0A7EE999" w16cid:durableId="1F82C8EE"/>
  <w16cid:commentId w16cid:paraId="1B703CD3" w16cid:durableId="1F82C8EF"/>
  <w16cid:commentId w16cid:paraId="3BDA23E6" w16cid:durableId="1F82C8F0"/>
  <w16cid:commentId w16cid:paraId="61C50901" w16cid:durableId="1F82C8F1"/>
  <w16cid:commentId w16cid:paraId="3EC56C7B" w16cid:durableId="1F82C8F2"/>
  <w16cid:commentId w16cid:paraId="1C4E367A" w16cid:durableId="1F82C8F3"/>
  <w16cid:commentId w16cid:paraId="0CD3DB60" w16cid:durableId="1F82C8F4"/>
  <w16cid:commentId w16cid:paraId="0E5E4B30" w16cid:durableId="1F82C8F5"/>
  <w16cid:commentId w16cid:paraId="42AA78B9" w16cid:durableId="1F82C8F6"/>
  <w16cid:commentId w16cid:paraId="7CE90E60" w16cid:durableId="1F82C8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0A0A" w14:textId="77777777" w:rsidR="00EE0583" w:rsidRDefault="00EE0583" w:rsidP="00C97875">
      <w:r>
        <w:separator/>
      </w:r>
    </w:p>
  </w:endnote>
  <w:endnote w:type="continuationSeparator" w:id="0">
    <w:p w14:paraId="39F57B01" w14:textId="77777777" w:rsidR="00EE0583" w:rsidRDefault="00EE0583" w:rsidP="00C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2C2E" w14:textId="77777777" w:rsidR="0041066D" w:rsidRDefault="00B920CE" w:rsidP="004F3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B59C" w14:textId="77777777" w:rsidR="0041066D" w:rsidRDefault="00D314DF" w:rsidP="00371E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D1CC" w14:textId="77777777" w:rsidR="0041066D" w:rsidRPr="00371E43" w:rsidRDefault="00B920CE" w:rsidP="00371E43">
    <w:pPr>
      <w:pStyle w:val="Footer"/>
      <w:framePr w:wrap="around" w:vAnchor="text" w:hAnchor="margin" w:xAlign="right" w:y="1"/>
      <w:rPr>
        <w:rStyle w:val="PageNumber"/>
        <w:b/>
      </w:rPr>
    </w:pPr>
    <w:r w:rsidRPr="00371E43">
      <w:rPr>
        <w:rStyle w:val="PageNumber"/>
        <w:b/>
      </w:rPr>
      <w:fldChar w:fldCharType="begin"/>
    </w:r>
    <w:r w:rsidRPr="00371E43">
      <w:rPr>
        <w:rStyle w:val="PageNumber"/>
      </w:rPr>
      <w:instrText xml:space="preserve">PAGE  </w:instrText>
    </w:r>
    <w:r w:rsidRPr="00371E43">
      <w:rPr>
        <w:rStyle w:val="PageNumber"/>
        <w:b/>
      </w:rPr>
      <w:fldChar w:fldCharType="separate"/>
    </w:r>
    <w:r w:rsidR="00D314DF">
      <w:rPr>
        <w:rStyle w:val="PageNumber"/>
        <w:noProof/>
      </w:rPr>
      <w:t>1</w:t>
    </w:r>
    <w:r w:rsidRPr="00371E43">
      <w:rPr>
        <w:rStyle w:val="PageNumber"/>
        <w:b/>
      </w:rPr>
      <w:fldChar w:fldCharType="end"/>
    </w:r>
  </w:p>
  <w:p w14:paraId="33765B0C" w14:textId="77777777" w:rsidR="0041066D" w:rsidRDefault="00D314DF" w:rsidP="00371E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2E00" w14:textId="77777777" w:rsidR="00EE0583" w:rsidRDefault="00EE0583" w:rsidP="00C97875">
      <w:r>
        <w:separator/>
      </w:r>
    </w:p>
  </w:footnote>
  <w:footnote w:type="continuationSeparator" w:id="0">
    <w:p w14:paraId="160436C6" w14:textId="77777777" w:rsidR="00EE0583" w:rsidRDefault="00EE0583" w:rsidP="00C97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187" w14:textId="77777777" w:rsidR="0041066D" w:rsidRPr="00C97875" w:rsidRDefault="00B920CE" w:rsidP="00371E43">
    <w:pPr>
      <w:widowControl w:val="0"/>
      <w:autoSpaceDE w:val="0"/>
      <w:autoSpaceDN w:val="0"/>
      <w:adjustRightInd w:val="0"/>
      <w:jc w:val="center"/>
      <w:rPr>
        <w:rFonts w:cs="Helvetica"/>
        <w:sz w:val="40"/>
        <w:lang w:val="nl-NL"/>
      </w:rPr>
    </w:pPr>
    <w:r w:rsidRPr="00C97875">
      <w:rPr>
        <w:rFonts w:cs="Helvetica"/>
        <w:b/>
        <w:bCs/>
        <w:sz w:val="40"/>
        <w:lang w:val="nl-NL"/>
      </w:rPr>
      <w:t xml:space="preserve">PROGRAMMA ASCO-GI </w:t>
    </w:r>
    <w:r w:rsidR="00C97875">
      <w:rPr>
        <w:rFonts w:cs="Helvetica"/>
        <w:b/>
        <w:bCs/>
        <w:sz w:val="40"/>
        <w:lang w:val="nl-NL"/>
      </w:rPr>
      <w:t>OP DE HEI 2019</w:t>
    </w:r>
  </w:p>
  <w:p w14:paraId="3034D483" w14:textId="77777777" w:rsidR="0041066D" w:rsidRPr="00C97875" w:rsidRDefault="00D314DF" w:rsidP="00371E43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331"/>
    <w:multiLevelType w:val="hybridMultilevel"/>
    <w:tmpl w:val="979E33E4"/>
    <w:lvl w:ilvl="0" w:tplc="2DBE3B3A">
      <w:start w:val="1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ah de Jong">
    <w15:presenceInfo w15:providerId="None" w15:userId="Tamarah de J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5"/>
    <w:rsid w:val="00030050"/>
    <w:rsid w:val="00041A1D"/>
    <w:rsid w:val="000A6C4D"/>
    <w:rsid w:val="001118C0"/>
    <w:rsid w:val="00125C3C"/>
    <w:rsid w:val="001C37BB"/>
    <w:rsid w:val="001D64EF"/>
    <w:rsid w:val="001F5408"/>
    <w:rsid w:val="002249E3"/>
    <w:rsid w:val="002D7631"/>
    <w:rsid w:val="002F62B2"/>
    <w:rsid w:val="00311D8C"/>
    <w:rsid w:val="00315949"/>
    <w:rsid w:val="00342292"/>
    <w:rsid w:val="00360CFE"/>
    <w:rsid w:val="003649A6"/>
    <w:rsid w:val="003B4710"/>
    <w:rsid w:val="00410428"/>
    <w:rsid w:val="00421176"/>
    <w:rsid w:val="00482453"/>
    <w:rsid w:val="004B7115"/>
    <w:rsid w:val="004D7693"/>
    <w:rsid w:val="004D79D4"/>
    <w:rsid w:val="0053644F"/>
    <w:rsid w:val="00560EA2"/>
    <w:rsid w:val="00583154"/>
    <w:rsid w:val="005E0FEC"/>
    <w:rsid w:val="00637C6D"/>
    <w:rsid w:val="00657751"/>
    <w:rsid w:val="006A4E82"/>
    <w:rsid w:val="0072132E"/>
    <w:rsid w:val="00766995"/>
    <w:rsid w:val="007A0293"/>
    <w:rsid w:val="007C08EA"/>
    <w:rsid w:val="007D37CD"/>
    <w:rsid w:val="007D3D25"/>
    <w:rsid w:val="007D4BAF"/>
    <w:rsid w:val="00847A47"/>
    <w:rsid w:val="00852152"/>
    <w:rsid w:val="008612AD"/>
    <w:rsid w:val="0086684E"/>
    <w:rsid w:val="008978D9"/>
    <w:rsid w:val="00996A1F"/>
    <w:rsid w:val="009A50A6"/>
    <w:rsid w:val="00AC5610"/>
    <w:rsid w:val="00B614FC"/>
    <w:rsid w:val="00B72942"/>
    <w:rsid w:val="00B920CE"/>
    <w:rsid w:val="00B96E42"/>
    <w:rsid w:val="00BB6473"/>
    <w:rsid w:val="00BB75AD"/>
    <w:rsid w:val="00C1589F"/>
    <w:rsid w:val="00C8635E"/>
    <w:rsid w:val="00C97875"/>
    <w:rsid w:val="00CA3528"/>
    <w:rsid w:val="00CB6FD5"/>
    <w:rsid w:val="00CF3F93"/>
    <w:rsid w:val="00D314DF"/>
    <w:rsid w:val="00DB1A9F"/>
    <w:rsid w:val="00DB4B2E"/>
    <w:rsid w:val="00E1119A"/>
    <w:rsid w:val="00E40EB0"/>
    <w:rsid w:val="00E622AD"/>
    <w:rsid w:val="00EC5A3D"/>
    <w:rsid w:val="00EE0583"/>
    <w:rsid w:val="00F42B43"/>
    <w:rsid w:val="00F44E30"/>
    <w:rsid w:val="00F4603F"/>
    <w:rsid w:val="00F726CB"/>
    <w:rsid w:val="00F74F65"/>
    <w:rsid w:val="00F96B60"/>
    <w:rsid w:val="00FC0AAA"/>
    <w:rsid w:val="00FD1CDE"/>
    <w:rsid w:val="00FE3B76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4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75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75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78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75"/>
    <w:rPr>
      <w:rFonts w:eastAsiaTheme="minorEastAsia"/>
      <w:sz w:val="24"/>
      <w:szCs w:val="24"/>
      <w:lang w:val="en-US" w:eastAsia="nl-NL"/>
    </w:rPr>
  </w:style>
  <w:style w:type="character" w:styleId="PageNumber">
    <w:name w:val="page number"/>
    <w:basedOn w:val="DefaultParagraphFont"/>
    <w:uiPriority w:val="99"/>
    <w:semiHidden/>
    <w:unhideWhenUsed/>
    <w:rsid w:val="00C97875"/>
  </w:style>
  <w:style w:type="paragraph" w:styleId="Header">
    <w:name w:val="header"/>
    <w:basedOn w:val="Normal"/>
    <w:link w:val="HeaderChar"/>
    <w:uiPriority w:val="99"/>
    <w:unhideWhenUsed/>
    <w:rsid w:val="00C97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75"/>
    <w:rPr>
      <w:rFonts w:eastAsiaTheme="minorEastAsia"/>
      <w:sz w:val="24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AC5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10"/>
    <w:rPr>
      <w:rFonts w:eastAsiaTheme="minorEastAsia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10"/>
    <w:rPr>
      <w:rFonts w:eastAsiaTheme="minorEastAsia"/>
      <w:b/>
      <w:bCs/>
      <w:sz w:val="20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10"/>
    <w:rPr>
      <w:rFonts w:ascii="Segoe UI" w:eastAsiaTheme="minorEastAsia" w:hAnsi="Segoe UI" w:cs="Segoe UI"/>
      <w:sz w:val="18"/>
      <w:szCs w:val="18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75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75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78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75"/>
    <w:rPr>
      <w:rFonts w:eastAsiaTheme="minorEastAsia"/>
      <w:sz w:val="24"/>
      <w:szCs w:val="24"/>
      <w:lang w:val="en-US" w:eastAsia="nl-NL"/>
    </w:rPr>
  </w:style>
  <w:style w:type="character" w:styleId="PageNumber">
    <w:name w:val="page number"/>
    <w:basedOn w:val="DefaultParagraphFont"/>
    <w:uiPriority w:val="99"/>
    <w:semiHidden/>
    <w:unhideWhenUsed/>
    <w:rsid w:val="00C97875"/>
  </w:style>
  <w:style w:type="paragraph" w:styleId="Header">
    <w:name w:val="header"/>
    <w:basedOn w:val="Normal"/>
    <w:link w:val="HeaderChar"/>
    <w:uiPriority w:val="99"/>
    <w:unhideWhenUsed/>
    <w:rsid w:val="00C97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75"/>
    <w:rPr>
      <w:rFonts w:eastAsiaTheme="minorEastAsia"/>
      <w:sz w:val="24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AC5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10"/>
    <w:rPr>
      <w:rFonts w:eastAsiaTheme="minorEastAsia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10"/>
    <w:rPr>
      <w:rFonts w:eastAsiaTheme="minorEastAsia"/>
      <w:b/>
      <w:bCs/>
      <w:sz w:val="20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10"/>
    <w:rPr>
      <w:rFonts w:ascii="Segoe UI" w:eastAsiaTheme="minorEastAsia" w:hAnsi="Segoe UI" w:cs="Segoe UI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1B4F-FD86-0C49-B08C-BF1093BF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Tamarah de Jong</dc:creator>
  <cp:keywords/>
  <dc:description/>
  <cp:lastModifiedBy>Conny van der Hoek</cp:lastModifiedBy>
  <cp:revision>2</cp:revision>
  <dcterms:created xsi:type="dcterms:W3CDTF">2018-11-20T11:48:00Z</dcterms:created>
  <dcterms:modified xsi:type="dcterms:W3CDTF">2018-11-20T11:48:00Z</dcterms:modified>
</cp:coreProperties>
</file>